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5CD0A" w14:textId="6EDDC95C" w:rsidR="003430E3" w:rsidRPr="003430E3" w:rsidRDefault="003430E3" w:rsidP="003430E3">
      <w:pPr>
        <w:jc w:val="right"/>
        <w:rPr>
          <w:b/>
          <w:bCs/>
          <w:sz w:val="22"/>
          <w:szCs w:val="22"/>
        </w:rPr>
      </w:pPr>
      <w:bookmarkStart w:id="0" w:name="_Hlk516646671"/>
      <w:r w:rsidRPr="00FC7EF3">
        <w:rPr>
          <w:b/>
          <w:bCs/>
          <w:sz w:val="22"/>
          <w:szCs w:val="22"/>
        </w:rPr>
        <w:t xml:space="preserve">Muudatus nr </w:t>
      </w:r>
      <w:r w:rsidR="00911769" w:rsidRPr="00FC7EF3">
        <w:rPr>
          <w:b/>
          <w:bCs/>
          <w:sz w:val="22"/>
          <w:szCs w:val="22"/>
        </w:rPr>
        <w:t>4</w:t>
      </w:r>
    </w:p>
    <w:bookmarkEnd w:id="0"/>
    <w:p w14:paraId="30F7DF36" w14:textId="77777777" w:rsidR="003430E3" w:rsidRPr="003430E3" w:rsidRDefault="003430E3" w:rsidP="003430E3">
      <w:pPr>
        <w:jc w:val="right"/>
        <w:rPr>
          <w:bCs/>
          <w:sz w:val="22"/>
          <w:szCs w:val="22"/>
        </w:rPr>
      </w:pPr>
      <w:r w:rsidRPr="003430E3">
        <w:rPr>
          <w:bCs/>
          <w:sz w:val="22"/>
          <w:szCs w:val="22"/>
        </w:rPr>
        <w:t>21.09.2020 sõlmitud</w:t>
      </w:r>
    </w:p>
    <w:p w14:paraId="303AE7A5" w14:textId="77777777" w:rsidR="003430E3" w:rsidRPr="003430E3" w:rsidRDefault="003430E3" w:rsidP="003430E3">
      <w:pPr>
        <w:jc w:val="right"/>
        <w:rPr>
          <w:bCs/>
          <w:sz w:val="22"/>
          <w:szCs w:val="22"/>
        </w:rPr>
      </w:pPr>
      <w:r w:rsidRPr="003430E3">
        <w:rPr>
          <w:bCs/>
          <w:sz w:val="22"/>
          <w:szCs w:val="22"/>
        </w:rPr>
        <w:t>üürilepingule nr Ü18007/19</w:t>
      </w:r>
    </w:p>
    <w:p w14:paraId="5ED5744A" w14:textId="77777777" w:rsidR="003430E3" w:rsidRPr="003430E3" w:rsidRDefault="003430E3" w:rsidP="003430E3">
      <w:pPr>
        <w:spacing w:after="60"/>
        <w:rPr>
          <w:b/>
          <w:bCs/>
          <w:sz w:val="22"/>
          <w:szCs w:val="22"/>
        </w:rPr>
      </w:pPr>
    </w:p>
    <w:p w14:paraId="3DDB226F" w14:textId="77777777" w:rsidR="003430E3" w:rsidRPr="003430E3" w:rsidRDefault="003430E3" w:rsidP="003430E3">
      <w:pPr>
        <w:spacing w:after="60"/>
        <w:jc w:val="center"/>
        <w:rPr>
          <w:b/>
          <w:bCs/>
          <w:sz w:val="22"/>
          <w:szCs w:val="22"/>
        </w:rPr>
      </w:pPr>
      <w:r w:rsidRPr="003430E3">
        <w:rPr>
          <w:b/>
          <w:bCs/>
          <w:sz w:val="22"/>
          <w:szCs w:val="22"/>
        </w:rPr>
        <w:t>KOKKULEPE ÜÜRILEPINGU MUUTMISEKS</w:t>
      </w:r>
    </w:p>
    <w:p w14:paraId="1AC4D737" w14:textId="77777777" w:rsidR="003430E3" w:rsidRPr="003430E3" w:rsidRDefault="003430E3" w:rsidP="003430E3">
      <w:pPr>
        <w:jc w:val="both"/>
        <w:rPr>
          <w:b/>
          <w:sz w:val="22"/>
          <w:szCs w:val="22"/>
        </w:rPr>
      </w:pPr>
    </w:p>
    <w:p w14:paraId="0C81191F" w14:textId="0A2BDA16" w:rsidR="003430E3" w:rsidRPr="003430E3" w:rsidRDefault="003430E3" w:rsidP="003430E3">
      <w:pPr>
        <w:jc w:val="both"/>
        <w:rPr>
          <w:sz w:val="22"/>
          <w:szCs w:val="22"/>
        </w:rPr>
      </w:pPr>
      <w:r w:rsidRPr="003430E3">
        <w:rPr>
          <w:b/>
          <w:sz w:val="22"/>
          <w:szCs w:val="22"/>
        </w:rPr>
        <w:t>Riigi Kinnisvara A</w:t>
      </w:r>
      <w:r w:rsidR="00065B74">
        <w:rPr>
          <w:b/>
          <w:sz w:val="22"/>
          <w:szCs w:val="22"/>
        </w:rPr>
        <w:t>ktsiaselts</w:t>
      </w:r>
      <w:r w:rsidRPr="003430E3">
        <w:rPr>
          <w:sz w:val="22"/>
          <w:szCs w:val="22"/>
        </w:rPr>
        <w:t xml:space="preserve">, registrikood 10788733, asukoht Tartu mnt 85, 10115 Tallinn </w:t>
      </w:r>
      <w:bookmarkStart w:id="1" w:name="_Hlk11832005"/>
      <w:r w:rsidRPr="003430E3">
        <w:rPr>
          <w:sz w:val="22"/>
          <w:szCs w:val="22"/>
        </w:rPr>
        <w:t xml:space="preserve">(edaspidi nimetatud </w:t>
      </w:r>
      <w:r w:rsidRPr="003430E3">
        <w:rPr>
          <w:i/>
          <w:sz w:val="22"/>
          <w:szCs w:val="22"/>
        </w:rPr>
        <w:t>üürileandja</w:t>
      </w:r>
      <w:r w:rsidRPr="003430E3">
        <w:rPr>
          <w:sz w:val="22"/>
          <w:szCs w:val="22"/>
        </w:rPr>
        <w:t>)</w:t>
      </w:r>
      <w:bookmarkEnd w:id="1"/>
      <w:r w:rsidRPr="003430E3">
        <w:rPr>
          <w:sz w:val="22"/>
          <w:szCs w:val="22"/>
        </w:rPr>
        <w:t xml:space="preserve">, mida esindab volikirja alusel haldusteenuste direktor </w:t>
      </w:r>
      <w:r w:rsidR="00615DD7">
        <w:rPr>
          <w:sz w:val="22"/>
          <w:szCs w:val="22"/>
        </w:rPr>
        <w:t>Priit Valk</w:t>
      </w:r>
    </w:p>
    <w:p w14:paraId="4FAD8052" w14:textId="77777777" w:rsidR="003430E3" w:rsidRPr="003430E3" w:rsidRDefault="003430E3" w:rsidP="003430E3">
      <w:pPr>
        <w:jc w:val="both"/>
        <w:rPr>
          <w:sz w:val="22"/>
          <w:szCs w:val="22"/>
        </w:rPr>
      </w:pPr>
      <w:r w:rsidRPr="003430E3">
        <w:rPr>
          <w:sz w:val="22"/>
          <w:szCs w:val="22"/>
        </w:rPr>
        <w:t xml:space="preserve">ja </w:t>
      </w:r>
    </w:p>
    <w:p w14:paraId="4E209D42" w14:textId="77777777" w:rsidR="003430E3" w:rsidRPr="003430E3" w:rsidRDefault="003430E3" w:rsidP="003430E3">
      <w:pPr>
        <w:jc w:val="both"/>
        <w:rPr>
          <w:bCs/>
          <w:sz w:val="22"/>
          <w:szCs w:val="22"/>
        </w:rPr>
      </w:pPr>
      <w:r w:rsidRPr="003430E3">
        <w:rPr>
          <w:b/>
          <w:sz w:val="22"/>
          <w:szCs w:val="22"/>
        </w:rPr>
        <w:t>Eesti Vabariik Eesti Geoloogiateenistuse kaudu</w:t>
      </w:r>
      <w:r w:rsidRPr="003430E3">
        <w:rPr>
          <w:sz w:val="22"/>
          <w:szCs w:val="22"/>
        </w:rPr>
        <w:t xml:space="preserve">, registrikood 77000387, asukoht </w:t>
      </w:r>
      <w:r w:rsidRPr="003430E3">
        <w:rPr>
          <w:bCs/>
          <w:sz w:val="22"/>
          <w:szCs w:val="22"/>
        </w:rPr>
        <w:t xml:space="preserve">F. R. Kreutzwaldi tn 5, 44314 Rakvere </w:t>
      </w:r>
      <w:r w:rsidRPr="003430E3">
        <w:rPr>
          <w:sz w:val="22"/>
          <w:szCs w:val="22"/>
        </w:rPr>
        <w:t xml:space="preserve"> (edaspidi nimetatud </w:t>
      </w:r>
      <w:r w:rsidRPr="003430E3">
        <w:rPr>
          <w:bCs/>
          <w:i/>
          <w:iCs/>
          <w:sz w:val="22"/>
          <w:szCs w:val="22"/>
        </w:rPr>
        <w:t>üürnik</w:t>
      </w:r>
      <w:r w:rsidRPr="003430E3">
        <w:rPr>
          <w:sz w:val="22"/>
          <w:szCs w:val="22"/>
        </w:rPr>
        <w:t xml:space="preserve">), mida esindab põhimääruse alusel </w:t>
      </w:r>
      <w:r w:rsidRPr="003430E3">
        <w:rPr>
          <w:bCs/>
          <w:sz w:val="22"/>
          <w:szCs w:val="22"/>
        </w:rPr>
        <w:t xml:space="preserve">direktor </w:t>
      </w:r>
      <w:bookmarkStart w:id="2" w:name="_Hlk60818444"/>
      <w:r w:rsidRPr="003430E3">
        <w:rPr>
          <w:bCs/>
          <w:sz w:val="22"/>
          <w:szCs w:val="22"/>
        </w:rPr>
        <w:t>Sirli Sipp Kulli</w:t>
      </w:r>
      <w:bookmarkEnd w:id="2"/>
      <w:r w:rsidRPr="003430E3">
        <w:rPr>
          <w:sz w:val="22"/>
          <w:szCs w:val="22"/>
        </w:rPr>
        <w:t xml:space="preserve">, </w:t>
      </w:r>
    </w:p>
    <w:p w14:paraId="543DD427" w14:textId="77777777" w:rsidR="003430E3" w:rsidRPr="003430E3" w:rsidRDefault="003430E3" w:rsidP="003430E3">
      <w:pPr>
        <w:jc w:val="both"/>
        <w:rPr>
          <w:color w:val="000000"/>
          <w:sz w:val="22"/>
          <w:szCs w:val="22"/>
        </w:rPr>
      </w:pPr>
    </w:p>
    <w:p w14:paraId="6300BA93" w14:textId="77777777" w:rsidR="003430E3" w:rsidRPr="003430E3" w:rsidRDefault="003430E3" w:rsidP="003430E3">
      <w:pPr>
        <w:jc w:val="both"/>
        <w:rPr>
          <w:b/>
          <w:sz w:val="22"/>
          <w:szCs w:val="22"/>
        </w:rPr>
      </w:pPr>
      <w:r w:rsidRPr="003430E3">
        <w:rPr>
          <w:sz w:val="22"/>
          <w:szCs w:val="22"/>
        </w:rPr>
        <w:t xml:space="preserve">edaspidi eraldi või ühiselt nimetatud </w:t>
      </w:r>
      <w:r w:rsidRPr="003430E3">
        <w:rPr>
          <w:i/>
          <w:sz w:val="22"/>
          <w:szCs w:val="22"/>
        </w:rPr>
        <w:t>pool</w:t>
      </w:r>
      <w:r w:rsidRPr="003430E3">
        <w:rPr>
          <w:sz w:val="22"/>
          <w:szCs w:val="22"/>
        </w:rPr>
        <w:t xml:space="preserve"> või </w:t>
      </w:r>
      <w:r w:rsidRPr="003430E3">
        <w:rPr>
          <w:i/>
          <w:sz w:val="22"/>
          <w:szCs w:val="22"/>
        </w:rPr>
        <w:t>pooled</w:t>
      </w:r>
      <w:r w:rsidRPr="003430E3">
        <w:rPr>
          <w:sz w:val="22"/>
          <w:szCs w:val="22"/>
        </w:rPr>
        <w:t xml:space="preserve">, </w:t>
      </w:r>
    </w:p>
    <w:p w14:paraId="6A50009D" w14:textId="77777777" w:rsidR="003430E3" w:rsidRPr="0026731A" w:rsidRDefault="003430E3" w:rsidP="003430E3">
      <w:pPr>
        <w:ind w:left="4320" w:hanging="4320"/>
        <w:jc w:val="both"/>
        <w:rPr>
          <w:i/>
          <w:sz w:val="22"/>
          <w:szCs w:val="22"/>
        </w:rPr>
      </w:pPr>
    </w:p>
    <w:p w14:paraId="1A34788E" w14:textId="77777777" w:rsidR="003430E3" w:rsidRPr="0026731A" w:rsidRDefault="003430E3" w:rsidP="003430E3">
      <w:pPr>
        <w:widowControl w:val="0"/>
        <w:tabs>
          <w:tab w:val="left" w:pos="5245"/>
        </w:tabs>
        <w:autoSpaceDE w:val="0"/>
        <w:spacing w:after="60"/>
        <w:jc w:val="both"/>
        <w:rPr>
          <w:i/>
          <w:iCs/>
          <w:color w:val="000000"/>
          <w:sz w:val="22"/>
          <w:szCs w:val="22"/>
        </w:rPr>
      </w:pPr>
      <w:r w:rsidRPr="0026731A">
        <w:rPr>
          <w:i/>
          <w:iCs/>
          <w:color w:val="000000"/>
          <w:sz w:val="22"/>
          <w:szCs w:val="22"/>
        </w:rPr>
        <w:t xml:space="preserve">võttes arvesse, et: </w:t>
      </w:r>
    </w:p>
    <w:p w14:paraId="6A019A2D" w14:textId="77777777" w:rsidR="003430E3" w:rsidRPr="00170A73" w:rsidRDefault="003430E3" w:rsidP="003430E3">
      <w:pPr>
        <w:widowControl w:val="0"/>
        <w:numPr>
          <w:ilvl w:val="0"/>
          <w:numId w:val="5"/>
        </w:numPr>
        <w:suppressAutoHyphens/>
        <w:autoSpaceDE w:val="0"/>
        <w:spacing w:after="60"/>
        <w:jc w:val="both"/>
        <w:rPr>
          <w:color w:val="000000"/>
          <w:sz w:val="22"/>
          <w:szCs w:val="22"/>
        </w:rPr>
      </w:pPr>
      <w:r w:rsidRPr="00170A73">
        <w:rPr>
          <w:sz w:val="22"/>
          <w:szCs w:val="22"/>
        </w:rPr>
        <w:t xml:space="preserve">poolte vahel on 21.09.2020 sõlmitud üürileping nr Ü18007/19 (edaspidi nimetatud </w:t>
      </w:r>
      <w:r w:rsidRPr="00163493">
        <w:rPr>
          <w:b/>
          <w:i/>
          <w:sz w:val="22"/>
          <w:szCs w:val="22"/>
        </w:rPr>
        <w:t>leping</w:t>
      </w:r>
      <w:r w:rsidRPr="00170A73">
        <w:rPr>
          <w:sz w:val="22"/>
          <w:szCs w:val="22"/>
        </w:rPr>
        <w:t>), mille kohaselt on üürnikul õigus kasutada</w:t>
      </w:r>
      <w:r w:rsidRPr="00170A73">
        <w:rPr>
          <w:color w:val="000000"/>
          <w:sz w:val="22"/>
          <w:szCs w:val="22"/>
        </w:rPr>
        <w:t xml:space="preserve"> </w:t>
      </w:r>
      <w:r w:rsidRPr="00170A73">
        <w:rPr>
          <w:b/>
          <w:sz w:val="22"/>
          <w:szCs w:val="22"/>
        </w:rPr>
        <w:t xml:space="preserve">Rakvere linnas, F. R. Kreutzwaldi tn 5 </w:t>
      </w:r>
      <w:r w:rsidRPr="00170A73">
        <w:rPr>
          <w:sz w:val="22"/>
          <w:szCs w:val="22"/>
        </w:rPr>
        <w:t>asuvat üüripinda;</w:t>
      </w:r>
    </w:p>
    <w:p w14:paraId="2C68DC9C" w14:textId="16CFAEE3" w:rsidR="00BF36B1" w:rsidRPr="00317631" w:rsidRDefault="00BF36B1" w:rsidP="00BF36B1">
      <w:pPr>
        <w:widowControl w:val="0"/>
        <w:numPr>
          <w:ilvl w:val="0"/>
          <w:numId w:val="5"/>
        </w:numPr>
        <w:suppressAutoHyphens/>
        <w:autoSpaceDE w:val="0"/>
        <w:spacing w:after="60"/>
        <w:jc w:val="both"/>
        <w:rPr>
          <w:sz w:val="22"/>
          <w:szCs w:val="22"/>
        </w:rPr>
      </w:pPr>
      <w:bookmarkStart w:id="3" w:name="_Hlk184890320"/>
      <w:r w:rsidRPr="00317631">
        <w:rPr>
          <w:sz w:val="22"/>
          <w:szCs w:val="22"/>
        </w:rPr>
        <w:t xml:space="preserve">poolte vahel on 21.09.2020 sõlmitud lepingu lisa nr 6.1 „Parendustööde teostamise kokkulepe nr 1“ (edaspidi nimetatud </w:t>
      </w:r>
      <w:r w:rsidRPr="00317631">
        <w:rPr>
          <w:b/>
          <w:i/>
          <w:sz w:val="22"/>
          <w:szCs w:val="22"/>
        </w:rPr>
        <w:t>lisa nr 6.1</w:t>
      </w:r>
      <w:r w:rsidRPr="00317631">
        <w:rPr>
          <w:sz w:val="22"/>
          <w:szCs w:val="22"/>
        </w:rPr>
        <w:t>), mille alusel teostas üürileandja üüripinnal kokkulepitud mahus vajalikud projekteerimis- ja ehitustööd ning nendega kaasnevad tööd, sh hankis sisustuse ning üürnik on kohustatud hüvitama lisa 6.1 täitmisega seotud kulud kapitalikomponentide maksetena;</w:t>
      </w:r>
    </w:p>
    <w:p w14:paraId="2C1F7D14" w14:textId="4DE40E62" w:rsidR="00BF36B1" w:rsidRPr="00317631" w:rsidRDefault="00BF36B1" w:rsidP="00BF36B1">
      <w:pPr>
        <w:widowControl w:val="0"/>
        <w:numPr>
          <w:ilvl w:val="0"/>
          <w:numId w:val="5"/>
        </w:numPr>
        <w:suppressAutoHyphens/>
        <w:autoSpaceDE w:val="0"/>
        <w:spacing w:after="60"/>
        <w:jc w:val="both"/>
        <w:rPr>
          <w:sz w:val="22"/>
          <w:szCs w:val="22"/>
        </w:rPr>
      </w:pPr>
      <w:r w:rsidRPr="00317631">
        <w:rPr>
          <w:sz w:val="22"/>
          <w:szCs w:val="22"/>
        </w:rPr>
        <w:t xml:space="preserve">lepingu eritingimuste punkti 11.3 alusel kohustub üürnik temast tuleneva asjaolu tõttu lepingu ennetähtaegsel lõpetamisel hüvitama üürileandjale kapitalikomponendi põhiosa jäägi spetsiaalselt üürniku erinõudmistele vastava investeeringu osas,  </w:t>
      </w:r>
      <w:r w:rsidRPr="00317631">
        <w:rPr>
          <w:bCs/>
          <w:sz w:val="22"/>
          <w:szCs w:val="22"/>
        </w:rPr>
        <w:t xml:space="preserve">millest on lahutatud algselt kokku lepitud kapitali lõppväärtus </w:t>
      </w:r>
      <w:r w:rsidRPr="00317631">
        <w:rPr>
          <w:sz w:val="22"/>
          <w:szCs w:val="22"/>
        </w:rPr>
        <w:t>ning sisustuse kapitalikomponendi põhiosa jäägi lepingu lõppemise kuupäeva seisuga, millest on lahutatud sisustuse kapitali lõppväärtus, kui pooled ei ole kokku leppinud teisiti;</w:t>
      </w:r>
    </w:p>
    <w:p w14:paraId="6138F3C4" w14:textId="77777777" w:rsidR="00317010" w:rsidRDefault="003430E3" w:rsidP="00317010">
      <w:pPr>
        <w:widowControl w:val="0"/>
        <w:numPr>
          <w:ilvl w:val="0"/>
          <w:numId w:val="5"/>
        </w:numPr>
        <w:suppressAutoHyphens/>
        <w:autoSpaceDE w:val="0"/>
        <w:spacing w:after="60"/>
        <w:jc w:val="both"/>
        <w:rPr>
          <w:sz w:val="22"/>
          <w:szCs w:val="22"/>
        </w:rPr>
      </w:pPr>
      <w:r w:rsidRPr="00317631">
        <w:rPr>
          <w:sz w:val="22"/>
          <w:szCs w:val="22"/>
        </w:rPr>
        <w:t>üürnik on avaldanud soovi vähendada alates 01.0</w:t>
      </w:r>
      <w:r w:rsidR="0025531F" w:rsidRPr="00317631">
        <w:rPr>
          <w:sz w:val="22"/>
          <w:szCs w:val="22"/>
        </w:rPr>
        <w:t>6</w:t>
      </w:r>
      <w:r w:rsidRPr="00317631">
        <w:rPr>
          <w:sz w:val="22"/>
          <w:szCs w:val="22"/>
        </w:rPr>
        <w:t>.202</w:t>
      </w:r>
      <w:r w:rsidR="0025531F" w:rsidRPr="00317631">
        <w:rPr>
          <w:sz w:val="22"/>
          <w:szCs w:val="22"/>
        </w:rPr>
        <w:t>6</w:t>
      </w:r>
      <w:r w:rsidRPr="00317631">
        <w:rPr>
          <w:sz w:val="22"/>
          <w:szCs w:val="22"/>
        </w:rPr>
        <w:t xml:space="preserve"> üüripinda F. R. Kreutzwaldi tn 5 administratiivhoone A korpuse I korrusel </w:t>
      </w:r>
      <w:r w:rsidR="00713209" w:rsidRPr="00317631">
        <w:rPr>
          <w:sz w:val="22"/>
          <w:szCs w:val="22"/>
        </w:rPr>
        <w:t xml:space="preserve">asuvate ruumide nr </w:t>
      </w:r>
      <w:r w:rsidR="00C56508" w:rsidRPr="00317631">
        <w:rPr>
          <w:sz w:val="22"/>
          <w:szCs w:val="22"/>
        </w:rPr>
        <w:t>23</w:t>
      </w:r>
      <w:r w:rsidR="00713209" w:rsidRPr="00317631">
        <w:rPr>
          <w:sz w:val="22"/>
          <w:szCs w:val="22"/>
        </w:rPr>
        <w:t xml:space="preserve"> ja </w:t>
      </w:r>
      <w:r w:rsidR="00C56508" w:rsidRPr="00317631">
        <w:rPr>
          <w:sz w:val="22"/>
          <w:szCs w:val="22"/>
        </w:rPr>
        <w:t>24</w:t>
      </w:r>
      <w:r w:rsidR="00713209" w:rsidRPr="00317631">
        <w:rPr>
          <w:sz w:val="22"/>
          <w:szCs w:val="22"/>
        </w:rPr>
        <w:t xml:space="preserve"> võrra</w:t>
      </w:r>
      <w:r w:rsidR="00F32ADA" w:rsidRPr="00317631">
        <w:rPr>
          <w:sz w:val="22"/>
          <w:szCs w:val="22"/>
        </w:rPr>
        <w:t>.</w:t>
      </w:r>
      <w:r w:rsidRPr="00317631">
        <w:rPr>
          <w:sz w:val="22"/>
          <w:szCs w:val="22"/>
        </w:rPr>
        <w:t xml:space="preserve"> Eeltoodust tulenevalt </w:t>
      </w:r>
      <w:r w:rsidRPr="00A5703A">
        <w:rPr>
          <w:sz w:val="22"/>
          <w:szCs w:val="22"/>
        </w:rPr>
        <w:t>muudetakse plaane ja eksplikatsiooni lepingu lisas nr 1 ning vähendatakse üüri- ja kõrvalteenuste tasusid lisas nr 3 alates 01.0</w:t>
      </w:r>
      <w:r w:rsidR="00F32ADA" w:rsidRPr="00A5703A">
        <w:rPr>
          <w:sz w:val="22"/>
          <w:szCs w:val="22"/>
        </w:rPr>
        <w:t>6</w:t>
      </w:r>
      <w:r w:rsidRPr="00A5703A">
        <w:rPr>
          <w:sz w:val="22"/>
          <w:szCs w:val="22"/>
        </w:rPr>
        <w:t>.202</w:t>
      </w:r>
      <w:r w:rsidR="00F32ADA" w:rsidRPr="00A5703A">
        <w:rPr>
          <w:sz w:val="22"/>
          <w:szCs w:val="22"/>
        </w:rPr>
        <w:t>6</w:t>
      </w:r>
      <w:r w:rsidRPr="00A5703A">
        <w:rPr>
          <w:sz w:val="22"/>
          <w:szCs w:val="22"/>
        </w:rPr>
        <w:t>;</w:t>
      </w:r>
      <w:bookmarkEnd w:id="3"/>
    </w:p>
    <w:p w14:paraId="52A28733" w14:textId="0646B275" w:rsidR="00AE361A" w:rsidRDefault="00BF36B1" w:rsidP="00317010">
      <w:pPr>
        <w:widowControl w:val="0"/>
        <w:numPr>
          <w:ilvl w:val="0"/>
          <w:numId w:val="5"/>
        </w:numPr>
        <w:suppressAutoHyphens/>
        <w:autoSpaceDE w:val="0"/>
        <w:spacing w:after="60"/>
        <w:jc w:val="both"/>
        <w:rPr>
          <w:sz w:val="22"/>
          <w:szCs w:val="22"/>
        </w:rPr>
      </w:pPr>
      <w:r w:rsidRPr="00317010">
        <w:rPr>
          <w:sz w:val="22"/>
          <w:szCs w:val="22"/>
        </w:rPr>
        <w:t xml:space="preserve">seoses </w:t>
      </w:r>
      <w:r w:rsidR="00A5493E" w:rsidRPr="00317010">
        <w:rPr>
          <w:sz w:val="22"/>
          <w:szCs w:val="22"/>
        </w:rPr>
        <w:t xml:space="preserve">üüripinna </w:t>
      </w:r>
      <w:r w:rsidR="00B178EE" w:rsidRPr="00317010">
        <w:rPr>
          <w:sz w:val="22"/>
          <w:szCs w:val="22"/>
        </w:rPr>
        <w:t xml:space="preserve">administratiivhoone A korpuse I korrusel asuvate </w:t>
      </w:r>
      <w:r w:rsidR="00A5493E" w:rsidRPr="00317010">
        <w:rPr>
          <w:sz w:val="22"/>
          <w:szCs w:val="22"/>
        </w:rPr>
        <w:t xml:space="preserve">ruumide nr 23 ja 24 </w:t>
      </w:r>
      <w:r w:rsidR="002C0533" w:rsidRPr="00317010">
        <w:rPr>
          <w:sz w:val="22"/>
          <w:szCs w:val="22"/>
        </w:rPr>
        <w:t xml:space="preserve">ümberehitamise ja </w:t>
      </w:r>
      <w:r w:rsidR="00A5493E" w:rsidRPr="00317010">
        <w:rPr>
          <w:sz w:val="22"/>
          <w:szCs w:val="22"/>
        </w:rPr>
        <w:t>sihtotstarbe muutmisega</w:t>
      </w:r>
      <w:r w:rsidR="002C0533" w:rsidRPr="00317010">
        <w:rPr>
          <w:sz w:val="22"/>
          <w:szCs w:val="22"/>
        </w:rPr>
        <w:t xml:space="preserve"> on pooled kokku leppinud, et </w:t>
      </w:r>
      <w:r w:rsidR="006265C9" w:rsidRPr="00317010">
        <w:rPr>
          <w:sz w:val="22"/>
          <w:szCs w:val="22"/>
        </w:rPr>
        <w:t>üürnik ei kohustu tasuma tema erinõudmistele vastavat investeeringu kapitalikomponendi põhiosa jääki</w:t>
      </w:r>
      <w:r w:rsidR="00245C8D" w:rsidRPr="00317010">
        <w:rPr>
          <w:sz w:val="22"/>
          <w:szCs w:val="22"/>
        </w:rPr>
        <w:t>.</w:t>
      </w:r>
    </w:p>
    <w:p w14:paraId="66BCF322" w14:textId="11415BAE" w:rsidR="00755133" w:rsidRPr="006010F0" w:rsidRDefault="00E003F7" w:rsidP="006010F0">
      <w:pPr>
        <w:widowControl w:val="0"/>
        <w:numPr>
          <w:ilvl w:val="0"/>
          <w:numId w:val="5"/>
        </w:numPr>
        <w:suppressAutoHyphens/>
        <w:autoSpaceDE w:val="0"/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>ü</w:t>
      </w:r>
      <w:r w:rsidR="00755133">
        <w:rPr>
          <w:sz w:val="22"/>
          <w:szCs w:val="22"/>
        </w:rPr>
        <w:t xml:space="preserve">ürnik on avaldanud soovi loobuda </w:t>
      </w:r>
      <w:r w:rsidR="00755133" w:rsidRPr="00317631">
        <w:rPr>
          <w:sz w:val="22"/>
          <w:szCs w:val="22"/>
        </w:rPr>
        <w:t>F. R. Kreutzwaldi tn 5</w:t>
      </w:r>
      <w:r w:rsidR="0015623F" w:rsidRPr="0015623F">
        <w:rPr>
          <w:sz w:val="22"/>
          <w:szCs w:val="22"/>
        </w:rPr>
        <w:t xml:space="preserve"> </w:t>
      </w:r>
      <w:r w:rsidR="0015623F" w:rsidRPr="00317631">
        <w:rPr>
          <w:sz w:val="22"/>
          <w:szCs w:val="22"/>
        </w:rPr>
        <w:t>administratiivhoone</w:t>
      </w:r>
      <w:r w:rsidR="0015623F">
        <w:rPr>
          <w:sz w:val="22"/>
          <w:szCs w:val="22"/>
        </w:rPr>
        <w:t xml:space="preserve"> C korpuse </w:t>
      </w:r>
      <w:r w:rsidR="001C5E2D">
        <w:rPr>
          <w:sz w:val="22"/>
          <w:szCs w:val="22"/>
        </w:rPr>
        <w:t>0.</w:t>
      </w:r>
      <w:r w:rsidR="00D83D7B">
        <w:rPr>
          <w:sz w:val="22"/>
          <w:szCs w:val="22"/>
        </w:rPr>
        <w:t xml:space="preserve"> korrusel asuvast ruumist nr 003</w:t>
      </w:r>
      <w:r w:rsidR="00EA7AD4">
        <w:rPr>
          <w:sz w:val="22"/>
          <w:szCs w:val="22"/>
        </w:rPr>
        <w:t xml:space="preserve"> võrra</w:t>
      </w:r>
      <w:r w:rsidR="00CC4235">
        <w:rPr>
          <w:sz w:val="22"/>
          <w:szCs w:val="22"/>
        </w:rPr>
        <w:t>.</w:t>
      </w:r>
      <w:r w:rsidR="006010F0">
        <w:rPr>
          <w:sz w:val="22"/>
          <w:szCs w:val="22"/>
        </w:rPr>
        <w:t xml:space="preserve"> </w:t>
      </w:r>
      <w:r w:rsidR="006010F0" w:rsidRPr="00317631">
        <w:rPr>
          <w:sz w:val="22"/>
          <w:szCs w:val="22"/>
        </w:rPr>
        <w:t xml:space="preserve">Eeltoodust tulenevalt </w:t>
      </w:r>
      <w:r w:rsidR="006010F0" w:rsidRPr="00A5703A">
        <w:rPr>
          <w:sz w:val="22"/>
          <w:szCs w:val="22"/>
        </w:rPr>
        <w:t>muudetakse plaane ja eksplikatsiooni lepingu lisas nr 1 ning vähendatakse üüri- ja kõrvalteenuste tasusid lisas nr 3 alates 01.06.2026;</w:t>
      </w:r>
    </w:p>
    <w:p w14:paraId="74F7D79C" w14:textId="2CBE3AB1" w:rsidR="00EF561A" w:rsidRPr="00FC7EF3" w:rsidRDefault="00F63639" w:rsidP="00F63639">
      <w:pPr>
        <w:pStyle w:val="ListParagraph"/>
        <w:numPr>
          <w:ilvl w:val="0"/>
          <w:numId w:val="5"/>
        </w:numPr>
        <w:spacing w:before="120"/>
        <w:contextualSpacing w:val="0"/>
        <w:jc w:val="both"/>
        <w:outlineLvl w:val="0"/>
        <w:rPr>
          <w:sz w:val="22"/>
          <w:szCs w:val="22"/>
        </w:rPr>
      </w:pPr>
      <w:r w:rsidRPr="00FC7EF3">
        <w:rPr>
          <w:sz w:val="22"/>
          <w:szCs w:val="22"/>
        </w:rPr>
        <w:t>üürileandja on 16.03.2026 kirjaga teavitanud üürnikku lepingu tingimuste muutmisest alates 01.01.2027,</w:t>
      </w:r>
    </w:p>
    <w:p w14:paraId="025887D2" w14:textId="77777777" w:rsidR="00923693" w:rsidRPr="00D8754B" w:rsidRDefault="00923693" w:rsidP="00923693">
      <w:pPr>
        <w:widowControl w:val="0"/>
        <w:suppressAutoHyphens/>
        <w:autoSpaceDE w:val="0"/>
        <w:spacing w:after="60"/>
        <w:ind w:left="720"/>
        <w:jc w:val="both"/>
        <w:rPr>
          <w:i/>
          <w:iCs/>
          <w:sz w:val="22"/>
          <w:szCs w:val="22"/>
          <w:highlight w:val="green"/>
        </w:rPr>
      </w:pPr>
    </w:p>
    <w:p w14:paraId="4A540596" w14:textId="77777777" w:rsidR="003430E3" w:rsidRPr="00C1552C" w:rsidRDefault="003430E3" w:rsidP="003430E3">
      <w:pPr>
        <w:spacing w:before="240"/>
        <w:jc w:val="both"/>
        <w:rPr>
          <w:sz w:val="22"/>
          <w:szCs w:val="22"/>
        </w:rPr>
      </w:pPr>
      <w:r w:rsidRPr="00C1552C">
        <w:rPr>
          <w:sz w:val="22"/>
          <w:szCs w:val="22"/>
        </w:rPr>
        <w:t xml:space="preserve">leppisid kokku alljärgnevas (edaspidi nimetatud </w:t>
      </w:r>
      <w:r w:rsidRPr="00C1552C">
        <w:rPr>
          <w:i/>
          <w:sz w:val="22"/>
          <w:szCs w:val="22"/>
        </w:rPr>
        <w:t>kokkulepe</w:t>
      </w:r>
      <w:r w:rsidRPr="00C1552C">
        <w:rPr>
          <w:sz w:val="22"/>
          <w:szCs w:val="22"/>
        </w:rPr>
        <w:t>):</w:t>
      </w:r>
    </w:p>
    <w:p w14:paraId="7E3118EF" w14:textId="77777777" w:rsidR="00D8754B" w:rsidRDefault="00D8754B" w:rsidP="00765209">
      <w:pPr>
        <w:suppressAutoHyphens/>
        <w:jc w:val="both"/>
        <w:rPr>
          <w:sz w:val="22"/>
          <w:szCs w:val="22"/>
        </w:rPr>
      </w:pPr>
      <w:bookmarkStart w:id="4" w:name="_Hlk31622947"/>
      <w:bookmarkStart w:id="5" w:name="_Hlk520796342"/>
    </w:p>
    <w:p w14:paraId="76E13690" w14:textId="77777777" w:rsidR="00923693" w:rsidRPr="0026731A" w:rsidRDefault="00923693" w:rsidP="00765209">
      <w:pPr>
        <w:suppressAutoHyphens/>
        <w:jc w:val="both"/>
        <w:rPr>
          <w:sz w:val="22"/>
          <w:szCs w:val="22"/>
        </w:rPr>
      </w:pPr>
    </w:p>
    <w:p w14:paraId="10B7C15A" w14:textId="32031967" w:rsidR="00B64B02" w:rsidRPr="00B07176" w:rsidRDefault="00B64B02" w:rsidP="00B07176">
      <w:pPr>
        <w:pStyle w:val="ListParagraph"/>
        <w:numPr>
          <w:ilvl w:val="0"/>
          <w:numId w:val="3"/>
        </w:numPr>
        <w:tabs>
          <w:tab w:val="clear" w:pos="680"/>
        </w:tabs>
        <w:ind w:left="426" w:hanging="426"/>
        <w:contextualSpacing w:val="0"/>
        <w:jc w:val="both"/>
        <w:rPr>
          <w:sz w:val="22"/>
          <w:szCs w:val="22"/>
        </w:rPr>
      </w:pPr>
      <w:r w:rsidRPr="00B64B02">
        <w:rPr>
          <w:bCs/>
          <w:sz w:val="22"/>
          <w:szCs w:val="22"/>
        </w:rPr>
        <w:t xml:space="preserve">Seoses poolte kokkuleppel üüripinna vähendamisega </w:t>
      </w:r>
      <w:r w:rsidR="00B178EE" w:rsidRPr="00B178EE">
        <w:rPr>
          <w:bCs/>
          <w:sz w:val="22"/>
          <w:szCs w:val="22"/>
        </w:rPr>
        <w:t xml:space="preserve">administratiivhoone A korpuse I korrusel asuvate </w:t>
      </w:r>
      <w:r w:rsidRPr="00B64B02">
        <w:rPr>
          <w:bCs/>
          <w:sz w:val="22"/>
          <w:szCs w:val="22"/>
        </w:rPr>
        <w:t>ruumi</w:t>
      </w:r>
      <w:r w:rsidR="005B2CAF">
        <w:rPr>
          <w:bCs/>
          <w:sz w:val="22"/>
          <w:szCs w:val="22"/>
        </w:rPr>
        <w:t>de</w:t>
      </w:r>
      <w:r w:rsidRPr="00B64B02">
        <w:rPr>
          <w:bCs/>
          <w:sz w:val="22"/>
          <w:szCs w:val="22"/>
        </w:rPr>
        <w:t xml:space="preserve"> nr </w:t>
      </w:r>
      <w:r w:rsidR="005B2CAF">
        <w:rPr>
          <w:bCs/>
          <w:sz w:val="22"/>
          <w:szCs w:val="22"/>
        </w:rPr>
        <w:t>23 ja 24</w:t>
      </w:r>
      <w:r w:rsidRPr="00B64B02">
        <w:rPr>
          <w:bCs/>
          <w:sz w:val="22"/>
          <w:szCs w:val="22"/>
        </w:rPr>
        <w:t xml:space="preserve"> võrra ning üür</w:t>
      </w:r>
      <w:r w:rsidR="00B661E9">
        <w:rPr>
          <w:bCs/>
          <w:sz w:val="22"/>
          <w:szCs w:val="22"/>
        </w:rPr>
        <w:t xml:space="preserve">ileandja poolt </w:t>
      </w:r>
      <w:r w:rsidR="00D20571">
        <w:rPr>
          <w:bCs/>
          <w:sz w:val="22"/>
          <w:szCs w:val="22"/>
        </w:rPr>
        <w:t>nimetatud ruumide ümberehitamise ja sihtotstarbe muutmisega</w:t>
      </w:r>
      <w:r w:rsidRPr="00B64B02">
        <w:rPr>
          <w:bCs/>
          <w:sz w:val="22"/>
          <w:szCs w:val="22"/>
        </w:rPr>
        <w:t xml:space="preserve">, on pooled kokku leppinud, et lepingu eritingimuste punkti 11.3 alusel ei teki üürnikul kohustust hüvitada ning üürileandjal õigust nõuda lepingu lisa nr 6.1 alusel üürniku erinõudmistele vastava investeeringuna teostatud </w:t>
      </w:r>
      <w:r w:rsidRPr="00FC7EF3">
        <w:rPr>
          <w:bCs/>
          <w:sz w:val="22"/>
          <w:szCs w:val="22"/>
        </w:rPr>
        <w:t>ehitustööde</w:t>
      </w:r>
      <w:r w:rsidR="00F9471C">
        <w:rPr>
          <w:bCs/>
          <w:sz w:val="22"/>
          <w:szCs w:val="22"/>
        </w:rPr>
        <w:t xml:space="preserve"> </w:t>
      </w:r>
      <w:r w:rsidRPr="00FC7EF3">
        <w:rPr>
          <w:bCs/>
          <w:sz w:val="22"/>
          <w:szCs w:val="22"/>
        </w:rPr>
        <w:t>kapitalikomponen</w:t>
      </w:r>
      <w:r w:rsidR="00236AB2">
        <w:rPr>
          <w:bCs/>
          <w:sz w:val="22"/>
          <w:szCs w:val="22"/>
        </w:rPr>
        <w:t>di</w:t>
      </w:r>
      <w:r w:rsidRPr="00B64B02">
        <w:rPr>
          <w:bCs/>
          <w:sz w:val="22"/>
          <w:szCs w:val="22"/>
        </w:rPr>
        <w:t xml:space="preserve"> põhiosa jääki ruumi</w:t>
      </w:r>
      <w:r w:rsidR="00D20571">
        <w:rPr>
          <w:bCs/>
          <w:sz w:val="22"/>
          <w:szCs w:val="22"/>
        </w:rPr>
        <w:t>de</w:t>
      </w:r>
      <w:r w:rsidRPr="00B64B02">
        <w:rPr>
          <w:bCs/>
          <w:sz w:val="22"/>
          <w:szCs w:val="22"/>
        </w:rPr>
        <w:t xml:space="preserve"> nr </w:t>
      </w:r>
      <w:r w:rsidR="00D20571">
        <w:rPr>
          <w:bCs/>
          <w:sz w:val="22"/>
          <w:szCs w:val="22"/>
        </w:rPr>
        <w:t>23 ja 24</w:t>
      </w:r>
      <w:r w:rsidRPr="00B64B02">
        <w:rPr>
          <w:bCs/>
          <w:sz w:val="22"/>
          <w:szCs w:val="22"/>
        </w:rPr>
        <w:t xml:space="preserve"> osas</w:t>
      </w:r>
      <w:r w:rsidR="00B07176">
        <w:rPr>
          <w:bCs/>
          <w:sz w:val="22"/>
          <w:szCs w:val="22"/>
        </w:rPr>
        <w:t>.</w:t>
      </w:r>
    </w:p>
    <w:p w14:paraId="4FBBF38E" w14:textId="77777777" w:rsidR="00B07176" w:rsidRDefault="00B07176" w:rsidP="00B07176">
      <w:pPr>
        <w:pStyle w:val="ListParagraph"/>
        <w:ind w:left="426"/>
        <w:contextualSpacing w:val="0"/>
        <w:jc w:val="both"/>
        <w:rPr>
          <w:sz w:val="22"/>
          <w:szCs w:val="22"/>
        </w:rPr>
      </w:pPr>
    </w:p>
    <w:p w14:paraId="78D7B4C9" w14:textId="07C0F65B" w:rsidR="003430E3" w:rsidRPr="00713209" w:rsidRDefault="003430E3" w:rsidP="003430E3">
      <w:pPr>
        <w:pStyle w:val="ListParagraph"/>
        <w:numPr>
          <w:ilvl w:val="0"/>
          <w:numId w:val="3"/>
        </w:numPr>
        <w:tabs>
          <w:tab w:val="clear" w:pos="680"/>
          <w:tab w:val="num" w:pos="426"/>
        </w:tabs>
        <w:contextualSpacing w:val="0"/>
        <w:jc w:val="both"/>
        <w:rPr>
          <w:sz w:val="22"/>
          <w:szCs w:val="22"/>
        </w:rPr>
      </w:pPr>
      <w:r w:rsidRPr="00713209">
        <w:rPr>
          <w:sz w:val="22"/>
          <w:szCs w:val="22"/>
        </w:rPr>
        <w:t>Muuta</w:t>
      </w:r>
      <w:r w:rsidRPr="00713209">
        <w:rPr>
          <w:bCs/>
          <w:sz w:val="22"/>
          <w:szCs w:val="22"/>
        </w:rPr>
        <w:t xml:space="preserve"> lepingu</w:t>
      </w:r>
      <w:r w:rsidRPr="00713209">
        <w:rPr>
          <w:b/>
          <w:sz w:val="22"/>
          <w:szCs w:val="22"/>
        </w:rPr>
        <w:t xml:space="preserve"> eritingimuste punkti 2.1 </w:t>
      </w:r>
      <w:r w:rsidRPr="00713209">
        <w:rPr>
          <w:sz w:val="22"/>
          <w:szCs w:val="22"/>
        </w:rPr>
        <w:t xml:space="preserve">ja sõnastada see </w:t>
      </w:r>
      <w:r w:rsidRPr="00713209">
        <w:rPr>
          <w:b/>
          <w:bCs/>
          <w:sz w:val="22"/>
          <w:szCs w:val="22"/>
        </w:rPr>
        <w:t>alates 01.0</w:t>
      </w:r>
      <w:r w:rsidR="00855B56">
        <w:rPr>
          <w:b/>
          <w:bCs/>
          <w:sz w:val="22"/>
          <w:szCs w:val="22"/>
        </w:rPr>
        <w:t>6</w:t>
      </w:r>
      <w:r w:rsidRPr="00713209">
        <w:rPr>
          <w:b/>
          <w:bCs/>
          <w:sz w:val="22"/>
          <w:szCs w:val="22"/>
        </w:rPr>
        <w:t>.202</w:t>
      </w:r>
      <w:r w:rsidR="00855B56">
        <w:rPr>
          <w:b/>
          <w:bCs/>
          <w:sz w:val="22"/>
          <w:szCs w:val="22"/>
        </w:rPr>
        <w:t>6</w:t>
      </w:r>
      <w:r w:rsidRPr="00713209">
        <w:rPr>
          <w:sz w:val="22"/>
          <w:szCs w:val="22"/>
        </w:rPr>
        <w:t xml:space="preserve"> alljärgnevalt:</w:t>
      </w:r>
    </w:p>
    <w:p w14:paraId="063F6B40" w14:textId="77777777" w:rsidR="003430E3" w:rsidRPr="0026731A" w:rsidRDefault="003430E3" w:rsidP="003430E3">
      <w:pPr>
        <w:pStyle w:val="ListParagraph"/>
        <w:ind w:left="426"/>
        <w:contextualSpacing w:val="0"/>
        <w:jc w:val="both"/>
        <w:rPr>
          <w:sz w:val="22"/>
          <w:szCs w:val="22"/>
        </w:rPr>
      </w:pPr>
    </w:p>
    <w:p w14:paraId="4A021CD6" w14:textId="0494DA5B" w:rsidR="003430E3" w:rsidRPr="0026731A" w:rsidRDefault="003430E3" w:rsidP="003430E3">
      <w:pPr>
        <w:tabs>
          <w:tab w:val="left" w:pos="851"/>
        </w:tabs>
        <w:suppressAutoHyphens/>
        <w:ind w:left="567"/>
        <w:jc w:val="both"/>
        <w:rPr>
          <w:b/>
          <w:sz w:val="22"/>
          <w:szCs w:val="22"/>
        </w:rPr>
      </w:pPr>
      <w:r w:rsidRPr="000D31F5">
        <w:rPr>
          <w:sz w:val="22"/>
          <w:szCs w:val="22"/>
        </w:rPr>
        <w:t>„</w:t>
      </w:r>
      <w:r w:rsidRPr="0026731A">
        <w:rPr>
          <w:b/>
          <w:bCs/>
          <w:sz w:val="22"/>
          <w:szCs w:val="22"/>
        </w:rPr>
        <w:t xml:space="preserve">2.1. </w:t>
      </w:r>
      <w:r w:rsidRPr="0026731A">
        <w:rPr>
          <w:sz w:val="22"/>
          <w:szCs w:val="22"/>
        </w:rPr>
        <w:t xml:space="preserve">Üürniku kasutuses olev </w:t>
      </w:r>
      <w:r w:rsidRPr="0026731A">
        <w:rPr>
          <w:b/>
          <w:sz w:val="22"/>
          <w:szCs w:val="22"/>
        </w:rPr>
        <w:t xml:space="preserve">üüripind hoonetes kokku </w:t>
      </w:r>
      <w:r w:rsidRPr="0026731A">
        <w:rPr>
          <w:b/>
          <w:bCs/>
          <w:sz w:val="22"/>
          <w:szCs w:val="22"/>
        </w:rPr>
        <w:t>on</w:t>
      </w:r>
      <w:r w:rsidRPr="0026731A">
        <w:rPr>
          <w:sz w:val="22"/>
          <w:szCs w:val="22"/>
        </w:rPr>
        <w:t xml:space="preserve"> </w:t>
      </w:r>
      <w:r w:rsidR="00496D5C">
        <w:rPr>
          <w:b/>
          <w:bCs/>
          <w:sz w:val="22"/>
          <w:szCs w:val="22"/>
        </w:rPr>
        <w:t>578,8</w:t>
      </w:r>
      <w:r w:rsidRPr="0026731A">
        <w:rPr>
          <w:b/>
          <w:bCs/>
          <w:sz w:val="22"/>
          <w:szCs w:val="22"/>
        </w:rPr>
        <w:t xml:space="preserve"> m</w:t>
      </w:r>
      <w:r w:rsidRPr="0026731A">
        <w:rPr>
          <w:b/>
          <w:bCs/>
          <w:sz w:val="22"/>
          <w:szCs w:val="22"/>
          <w:vertAlign w:val="superscript"/>
        </w:rPr>
        <w:t>2</w:t>
      </w:r>
      <w:r w:rsidRPr="0026731A">
        <w:rPr>
          <w:sz w:val="22"/>
          <w:szCs w:val="22"/>
        </w:rPr>
        <w:t>, millest:</w:t>
      </w:r>
    </w:p>
    <w:p w14:paraId="4E192C7C" w14:textId="77777777" w:rsidR="003430E3" w:rsidRPr="0026731A" w:rsidRDefault="003430E3" w:rsidP="003430E3">
      <w:pPr>
        <w:pStyle w:val="ListParagraph"/>
        <w:numPr>
          <w:ilvl w:val="0"/>
          <w:numId w:val="2"/>
        </w:numPr>
        <w:contextualSpacing w:val="0"/>
        <w:jc w:val="both"/>
        <w:rPr>
          <w:vanish/>
          <w:sz w:val="22"/>
          <w:szCs w:val="22"/>
        </w:rPr>
      </w:pPr>
      <w:bookmarkStart w:id="6" w:name="_Hlk27401002"/>
    </w:p>
    <w:p w14:paraId="36CC7CB8" w14:textId="77777777" w:rsidR="003430E3" w:rsidRPr="0026731A" w:rsidRDefault="003430E3" w:rsidP="003430E3">
      <w:pPr>
        <w:pStyle w:val="ListParagraph"/>
        <w:numPr>
          <w:ilvl w:val="0"/>
          <w:numId w:val="2"/>
        </w:numPr>
        <w:contextualSpacing w:val="0"/>
        <w:jc w:val="both"/>
        <w:rPr>
          <w:vanish/>
          <w:sz w:val="22"/>
          <w:szCs w:val="22"/>
        </w:rPr>
      </w:pPr>
    </w:p>
    <w:p w14:paraId="5DD9795B" w14:textId="77777777" w:rsidR="003430E3" w:rsidRPr="0026731A" w:rsidRDefault="003430E3" w:rsidP="003430E3">
      <w:pPr>
        <w:pStyle w:val="ListParagraph"/>
        <w:numPr>
          <w:ilvl w:val="1"/>
          <w:numId w:val="2"/>
        </w:numPr>
        <w:contextualSpacing w:val="0"/>
        <w:jc w:val="both"/>
        <w:rPr>
          <w:vanish/>
          <w:sz w:val="22"/>
          <w:szCs w:val="22"/>
        </w:rPr>
      </w:pPr>
    </w:p>
    <w:p w14:paraId="7B118214" w14:textId="4BD8C734" w:rsidR="003430E3" w:rsidRPr="0026731A" w:rsidRDefault="003430E3" w:rsidP="003430E3">
      <w:pPr>
        <w:pStyle w:val="ListParagraph"/>
        <w:numPr>
          <w:ilvl w:val="2"/>
          <w:numId w:val="2"/>
        </w:numPr>
        <w:tabs>
          <w:tab w:val="clear" w:pos="720"/>
        </w:tabs>
        <w:ind w:firstLine="131"/>
        <w:contextualSpacing w:val="0"/>
        <w:jc w:val="both"/>
        <w:rPr>
          <w:sz w:val="22"/>
          <w:szCs w:val="22"/>
        </w:rPr>
      </w:pPr>
      <w:r w:rsidRPr="0026731A">
        <w:rPr>
          <w:sz w:val="22"/>
          <w:szCs w:val="22"/>
        </w:rPr>
        <w:t xml:space="preserve">A korpuse hoones arvestuslikult </w:t>
      </w:r>
      <w:r w:rsidR="000D2912">
        <w:rPr>
          <w:sz w:val="22"/>
          <w:szCs w:val="22"/>
        </w:rPr>
        <w:t>482,2</w:t>
      </w:r>
      <w:r w:rsidRPr="0026731A">
        <w:rPr>
          <w:sz w:val="22"/>
          <w:szCs w:val="22"/>
        </w:rPr>
        <w:t xml:space="preserve"> m², millest: </w:t>
      </w:r>
    </w:p>
    <w:p w14:paraId="69B83A4A" w14:textId="4A9257B3" w:rsidR="003430E3" w:rsidRPr="00DF58AE" w:rsidRDefault="00713209" w:rsidP="003430E3">
      <w:pPr>
        <w:pStyle w:val="ListParagraph"/>
        <w:numPr>
          <w:ilvl w:val="3"/>
          <w:numId w:val="2"/>
        </w:numPr>
        <w:tabs>
          <w:tab w:val="clear" w:pos="864"/>
        </w:tabs>
        <w:suppressAutoHyphens/>
        <w:ind w:left="2268" w:hanging="850"/>
        <w:contextualSpacing w:val="0"/>
        <w:jc w:val="both"/>
        <w:rPr>
          <w:sz w:val="22"/>
          <w:szCs w:val="22"/>
        </w:rPr>
      </w:pPr>
      <w:r w:rsidRPr="00DF58AE">
        <w:rPr>
          <w:sz w:val="22"/>
          <w:szCs w:val="22"/>
        </w:rPr>
        <w:t>3</w:t>
      </w:r>
      <w:r w:rsidR="00343AD8" w:rsidRPr="00DF58AE">
        <w:rPr>
          <w:sz w:val="22"/>
          <w:szCs w:val="22"/>
        </w:rPr>
        <w:t>68,4</w:t>
      </w:r>
      <w:r w:rsidR="003430E3" w:rsidRPr="00DF58AE">
        <w:rPr>
          <w:sz w:val="22"/>
          <w:szCs w:val="22"/>
        </w:rPr>
        <w:t xml:space="preserve"> m² on üürniku </w:t>
      </w:r>
      <w:r w:rsidR="003430E3" w:rsidRPr="00DF58AE">
        <w:rPr>
          <w:b/>
          <w:sz w:val="22"/>
          <w:szCs w:val="22"/>
        </w:rPr>
        <w:t>ainukasutuses</w:t>
      </w:r>
      <w:r w:rsidR="003430E3" w:rsidRPr="00DF58AE">
        <w:rPr>
          <w:sz w:val="22"/>
          <w:szCs w:val="22"/>
        </w:rPr>
        <w:t xml:space="preserve">; </w:t>
      </w:r>
    </w:p>
    <w:p w14:paraId="3853D7CF" w14:textId="1842E6D8" w:rsidR="003430E3" w:rsidRDefault="00713209" w:rsidP="003430E3">
      <w:pPr>
        <w:pStyle w:val="ListParagraph"/>
        <w:numPr>
          <w:ilvl w:val="3"/>
          <w:numId w:val="2"/>
        </w:numPr>
        <w:tabs>
          <w:tab w:val="clear" w:pos="864"/>
        </w:tabs>
        <w:suppressAutoHyphens/>
        <w:ind w:left="2268" w:hanging="850"/>
        <w:contextualSpacing w:val="0"/>
        <w:jc w:val="both"/>
        <w:rPr>
          <w:sz w:val="22"/>
          <w:szCs w:val="22"/>
        </w:rPr>
      </w:pPr>
      <w:r w:rsidRPr="00DF58AE">
        <w:rPr>
          <w:sz w:val="22"/>
          <w:szCs w:val="22"/>
        </w:rPr>
        <w:t>11</w:t>
      </w:r>
      <w:r w:rsidR="00CD04E9" w:rsidRPr="00DF58AE">
        <w:rPr>
          <w:sz w:val="22"/>
          <w:szCs w:val="22"/>
        </w:rPr>
        <w:t>3</w:t>
      </w:r>
      <w:r w:rsidRPr="00DF58AE">
        <w:rPr>
          <w:sz w:val="22"/>
          <w:szCs w:val="22"/>
        </w:rPr>
        <w:t>,</w:t>
      </w:r>
      <w:r w:rsidR="00CD04E9" w:rsidRPr="00DF58AE">
        <w:rPr>
          <w:sz w:val="22"/>
          <w:szCs w:val="22"/>
        </w:rPr>
        <w:t>8</w:t>
      </w:r>
      <w:r w:rsidR="003430E3" w:rsidRPr="0026731A">
        <w:rPr>
          <w:sz w:val="22"/>
          <w:szCs w:val="22"/>
        </w:rPr>
        <w:t xml:space="preserve"> m² on proportsionaalne osa üürnike </w:t>
      </w:r>
      <w:r w:rsidR="003430E3" w:rsidRPr="0026731A">
        <w:rPr>
          <w:b/>
          <w:sz w:val="22"/>
          <w:szCs w:val="22"/>
        </w:rPr>
        <w:t>ühiskasutuses</w:t>
      </w:r>
      <w:r w:rsidR="003430E3" w:rsidRPr="0026731A">
        <w:rPr>
          <w:sz w:val="22"/>
          <w:szCs w:val="22"/>
        </w:rPr>
        <w:t xml:space="preserve"> olevast pinnast.</w:t>
      </w:r>
      <w:bookmarkEnd w:id="6"/>
    </w:p>
    <w:p w14:paraId="1513A40B" w14:textId="2026F259" w:rsidR="00A22597" w:rsidRPr="00A22597" w:rsidRDefault="00A22597" w:rsidP="00A22597">
      <w:pPr>
        <w:pStyle w:val="ListParagraph"/>
        <w:numPr>
          <w:ilvl w:val="2"/>
          <w:numId w:val="2"/>
        </w:numPr>
        <w:tabs>
          <w:tab w:val="clear" w:pos="720"/>
        </w:tabs>
        <w:ind w:firstLine="131"/>
        <w:contextualSpacing w:val="0"/>
        <w:jc w:val="both"/>
        <w:rPr>
          <w:sz w:val="22"/>
          <w:szCs w:val="22"/>
        </w:rPr>
      </w:pPr>
      <w:r w:rsidRPr="00A22597">
        <w:rPr>
          <w:sz w:val="22"/>
          <w:szCs w:val="22"/>
        </w:rPr>
        <w:t xml:space="preserve">C korpuse hoones arvestuslikult </w:t>
      </w:r>
      <w:r w:rsidR="0087438E">
        <w:rPr>
          <w:sz w:val="22"/>
          <w:szCs w:val="22"/>
        </w:rPr>
        <w:t>96,6</w:t>
      </w:r>
      <w:r w:rsidRPr="00A22597">
        <w:rPr>
          <w:sz w:val="22"/>
          <w:szCs w:val="22"/>
        </w:rPr>
        <w:t xml:space="preserve"> m², millest: </w:t>
      </w:r>
    </w:p>
    <w:p w14:paraId="2D88F39E" w14:textId="37A3DDAD" w:rsidR="00A22597" w:rsidRPr="00A22597" w:rsidRDefault="00816256" w:rsidP="00A22597">
      <w:pPr>
        <w:pStyle w:val="ListParagraph"/>
        <w:numPr>
          <w:ilvl w:val="3"/>
          <w:numId w:val="2"/>
        </w:numPr>
        <w:tabs>
          <w:tab w:val="clear" w:pos="864"/>
        </w:tabs>
        <w:suppressAutoHyphens/>
        <w:ind w:left="2268" w:hanging="85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96,2</w:t>
      </w:r>
      <w:r w:rsidR="00A22597" w:rsidRPr="00A22597">
        <w:rPr>
          <w:sz w:val="22"/>
          <w:szCs w:val="22"/>
        </w:rPr>
        <w:t xml:space="preserve"> m² on üürniku </w:t>
      </w:r>
      <w:r w:rsidR="00A22597" w:rsidRPr="00A22597">
        <w:rPr>
          <w:b/>
          <w:sz w:val="22"/>
          <w:szCs w:val="22"/>
        </w:rPr>
        <w:t>ainukasutuses</w:t>
      </w:r>
      <w:r w:rsidR="00A22597" w:rsidRPr="00A22597">
        <w:rPr>
          <w:sz w:val="22"/>
          <w:szCs w:val="22"/>
        </w:rPr>
        <w:t xml:space="preserve">; </w:t>
      </w:r>
    </w:p>
    <w:p w14:paraId="038F1B0B" w14:textId="734F16F0" w:rsidR="00E319A9" w:rsidRPr="000865FB" w:rsidRDefault="00A22597" w:rsidP="00A22597">
      <w:pPr>
        <w:pStyle w:val="ListParagraph"/>
        <w:numPr>
          <w:ilvl w:val="3"/>
          <w:numId w:val="2"/>
        </w:numPr>
        <w:tabs>
          <w:tab w:val="clear" w:pos="864"/>
        </w:tabs>
        <w:suppressAutoHyphens/>
        <w:ind w:left="2268" w:hanging="850"/>
        <w:contextualSpacing w:val="0"/>
        <w:jc w:val="both"/>
        <w:rPr>
          <w:sz w:val="22"/>
          <w:szCs w:val="22"/>
        </w:rPr>
      </w:pPr>
      <w:r w:rsidRPr="00A22597">
        <w:rPr>
          <w:sz w:val="22"/>
          <w:szCs w:val="22"/>
        </w:rPr>
        <w:t>0,</w:t>
      </w:r>
      <w:r w:rsidR="00816256">
        <w:rPr>
          <w:sz w:val="22"/>
          <w:szCs w:val="22"/>
        </w:rPr>
        <w:t>4</w:t>
      </w:r>
      <w:r w:rsidRPr="00A22597">
        <w:rPr>
          <w:sz w:val="22"/>
          <w:szCs w:val="22"/>
        </w:rPr>
        <w:t xml:space="preserve"> m² on proportsionaalne osa üürnike </w:t>
      </w:r>
      <w:r w:rsidRPr="00A22597">
        <w:rPr>
          <w:b/>
          <w:sz w:val="22"/>
          <w:szCs w:val="22"/>
        </w:rPr>
        <w:t>ühiskasutuses</w:t>
      </w:r>
      <w:r w:rsidRPr="00A22597">
        <w:rPr>
          <w:sz w:val="22"/>
          <w:szCs w:val="22"/>
        </w:rPr>
        <w:t xml:space="preserve"> olevast pinnast.</w:t>
      </w:r>
      <w:r w:rsidR="000D31F5">
        <w:rPr>
          <w:sz w:val="22"/>
          <w:szCs w:val="22"/>
        </w:rPr>
        <w:t>“.</w:t>
      </w:r>
    </w:p>
    <w:p w14:paraId="343DDB56" w14:textId="77777777" w:rsidR="00F81790" w:rsidRPr="00F81790" w:rsidRDefault="00F81790" w:rsidP="00F81790">
      <w:pPr>
        <w:pStyle w:val="ListParagraph"/>
        <w:suppressAutoHyphens/>
        <w:ind w:left="2268"/>
        <w:contextualSpacing w:val="0"/>
        <w:jc w:val="both"/>
        <w:rPr>
          <w:sz w:val="22"/>
          <w:szCs w:val="22"/>
        </w:rPr>
      </w:pPr>
    </w:p>
    <w:p w14:paraId="038AEC7B" w14:textId="70EA68D9" w:rsidR="003430E3" w:rsidRPr="00765209" w:rsidRDefault="003430E3" w:rsidP="003430E3">
      <w:pPr>
        <w:pStyle w:val="ListParagraph"/>
        <w:numPr>
          <w:ilvl w:val="0"/>
          <w:numId w:val="3"/>
        </w:numPr>
        <w:tabs>
          <w:tab w:val="clear" w:pos="680"/>
          <w:tab w:val="num" w:pos="426"/>
        </w:tabs>
        <w:ind w:left="426" w:hanging="426"/>
        <w:jc w:val="both"/>
        <w:rPr>
          <w:sz w:val="22"/>
          <w:szCs w:val="22"/>
        </w:rPr>
      </w:pPr>
      <w:r w:rsidRPr="0026731A">
        <w:rPr>
          <w:sz w:val="22"/>
          <w:szCs w:val="22"/>
        </w:rPr>
        <w:t xml:space="preserve">Muuta lepingu </w:t>
      </w:r>
      <w:r w:rsidRPr="0026731A">
        <w:rPr>
          <w:b/>
          <w:sz w:val="22"/>
          <w:szCs w:val="22"/>
        </w:rPr>
        <w:t xml:space="preserve">lisa nr 1 „Üüripinna plaanid ja </w:t>
      </w:r>
      <w:r w:rsidRPr="00765209">
        <w:rPr>
          <w:b/>
          <w:sz w:val="22"/>
          <w:szCs w:val="22"/>
        </w:rPr>
        <w:t>eksplikatsioonid“</w:t>
      </w:r>
      <w:r w:rsidRPr="00765209">
        <w:rPr>
          <w:sz w:val="22"/>
          <w:szCs w:val="22"/>
        </w:rPr>
        <w:t xml:space="preserve"> ja asendada see </w:t>
      </w:r>
      <w:r w:rsidRPr="00765209">
        <w:rPr>
          <w:b/>
          <w:sz w:val="22"/>
          <w:szCs w:val="22"/>
        </w:rPr>
        <w:t xml:space="preserve">alates </w:t>
      </w:r>
      <w:r w:rsidRPr="00765209">
        <w:rPr>
          <w:b/>
          <w:bCs/>
          <w:sz w:val="22"/>
          <w:szCs w:val="22"/>
        </w:rPr>
        <w:t>01.0</w:t>
      </w:r>
      <w:r w:rsidR="0025531F">
        <w:rPr>
          <w:b/>
          <w:bCs/>
          <w:sz w:val="22"/>
          <w:szCs w:val="22"/>
        </w:rPr>
        <w:t>6</w:t>
      </w:r>
      <w:r w:rsidRPr="00765209">
        <w:rPr>
          <w:b/>
          <w:bCs/>
          <w:sz w:val="22"/>
          <w:szCs w:val="22"/>
        </w:rPr>
        <w:t>.202</w:t>
      </w:r>
      <w:r w:rsidR="0025531F">
        <w:rPr>
          <w:b/>
          <w:bCs/>
          <w:sz w:val="22"/>
          <w:szCs w:val="22"/>
        </w:rPr>
        <w:t>6</w:t>
      </w:r>
      <w:r w:rsidRPr="00765209">
        <w:rPr>
          <w:sz w:val="22"/>
          <w:szCs w:val="22"/>
        </w:rPr>
        <w:t xml:space="preserve"> käesoleva kokkuleppe lisaga nr 1.</w:t>
      </w:r>
    </w:p>
    <w:p w14:paraId="34853919" w14:textId="77777777" w:rsidR="003430E3" w:rsidRPr="00765209" w:rsidRDefault="003430E3" w:rsidP="003430E3">
      <w:pPr>
        <w:pStyle w:val="ListParagraph"/>
        <w:rPr>
          <w:bCs/>
          <w:sz w:val="22"/>
          <w:szCs w:val="22"/>
        </w:rPr>
      </w:pPr>
    </w:p>
    <w:p w14:paraId="75EC3112" w14:textId="7B138044" w:rsidR="003430E3" w:rsidRPr="00765209" w:rsidRDefault="003430E3" w:rsidP="003430E3">
      <w:pPr>
        <w:pStyle w:val="ListParagraph"/>
        <w:numPr>
          <w:ilvl w:val="0"/>
          <w:numId w:val="3"/>
        </w:numPr>
        <w:tabs>
          <w:tab w:val="clear" w:pos="680"/>
          <w:tab w:val="num" w:pos="426"/>
          <w:tab w:val="left" w:pos="6804"/>
        </w:tabs>
        <w:ind w:left="426" w:hanging="426"/>
        <w:contextualSpacing w:val="0"/>
        <w:jc w:val="both"/>
        <w:rPr>
          <w:b/>
          <w:sz w:val="22"/>
          <w:szCs w:val="22"/>
        </w:rPr>
      </w:pPr>
      <w:r w:rsidRPr="00765209">
        <w:rPr>
          <w:bCs/>
          <w:sz w:val="22"/>
          <w:szCs w:val="22"/>
        </w:rPr>
        <w:t xml:space="preserve">Muuta </w:t>
      </w:r>
      <w:bookmarkStart w:id="7" w:name="_Hlk34131080"/>
      <w:r w:rsidRPr="00765209">
        <w:rPr>
          <w:bCs/>
          <w:sz w:val="22"/>
          <w:szCs w:val="22"/>
        </w:rPr>
        <w:t xml:space="preserve">lepingu </w:t>
      </w:r>
      <w:r w:rsidRPr="00765209">
        <w:rPr>
          <w:b/>
          <w:bCs/>
          <w:sz w:val="22"/>
          <w:szCs w:val="22"/>
        </w:rPr>
        <w:t xml:space="preserve">lisa </w:t>
      </w:r>
      <w:bookmarkStart w:id="8" w:name="_Hlk33201758"/>
      <w:r w:rsidRPr="00765209">
        <w:rPr>
          <w:b/>
          <w:bCs/>
          <w:sz w:val="22"/>
          <w:szCs w:val="22"/>
        </w:rPr>
        <w:t>nr 3</w:t>
      </w:r>
      <w:r w:rsidRPr="00765209">
        <w:rPr>
          <w:b/>
          <w:sz w:val="22"/>
          <w:szCs w:val="22"/>
        </w:rPr>
        <w:t xml:space="preserve"> „Üür ja kõrvalteenuste tasu“</w:t>
      </w:r>
      <w:r w:rsidRPr="00765209">
        <w:rPr>
          <w:bCs/>
          <w:sz w:val="22"/>
          <w:szCs w:val="22"/>
        </w:rPr>
        <w:t xml:space="preserve"> </w:t>
      </w:r>
      <w:bookmarkEnd w:id="7"/>
      <w:bookmarkEnd w:id="8"/>
      <w:r w:rsidRPr="00765209">
        <w:rPr>
          <w:bCs/>
          <w:sz w:val="22"/>
          <w:szCs w:val="22"/>
        </w:rPr>
        <w:t xml:space="preserve">ning asendada see </w:t>
      </w:r>
      <w:r w:rsidRPr="00765209">
        <w:rPr>
          <w:b/>
          <w:sz w:val="22"/>
          <w:szCs w:val="22"/>
        </w:rPr>
        <w:t xml:space="preserve">alates </w:t>
      </w:r>
      <w:r w:rsidRPr="00765209">
        <w:rPr>
          <w:b/>
          <w:bCs/>
          <w:sz w:val="22"/>
          <w:szCs w:val="22"/>
        </w:rPr>
        <w:t>01.0</w:t>
      </w:r>
      <w:r w:rsidR="001F30DE">
        <w:rPr>
          <w:b/>
          <w:bCs/>
          <w:sz w:val="22"/>
          <w:szCs w:val="22"/>
        </w:rPr>
        <w:t>6</w:t>
      </w:r>
      <w:r w:rsidRPr="00765209">
        <w:rPr>
          <w:b/>
          <w:bCs/>
          <w:sz w:val="22"/>
          <w:szCs w:val="22"/>
        </w:rPr>
        <w:t>.202</w:t>
      </w:r>
      <w:r w:rsidR="001F30DE">
        <w:rPr>
          <w:b/>
          <w:bCs/>
          <w:sz w:val="22"/>
          <w:szCs w:val="22"/>
        </w:rPr>
        <w:t>6</w:t>
      </w:r>
      <w:r w:rsidRPr="00765209">
        <w:rPr>
          <w:sz w:val="22"/>
          <w:szCs w:val="22"/>
        </w:rPr>
        <w:t xml:space="preserve"> </w:t>
      </w:r>
      <w:r w:rsidRPr="00765209">
        <w:rPr>
          <w:bCs/>
          <w:sz w:val="22"/>
          <w:szCs w:val="22"/>
        </w:rPr>
        <w:t>käesoleva kokkuleppe lisaga nr 2.</w:t>
      </w:r>
    </w:p>
    <w:bookmarkEnd w:id="4"/>
    <w:bookmarkEnd w:id="5"/>
    <w:p w14:paraId="01238896" w14:textId="77777777" w:rsidR="003430E3" w:rsidRPr="0026731A" w:rsidRDefault="003430E3" w:rsidP="003430E3">
      <w:pPr>
        <w:pStyle w:val="ListParagraph"/>
        <w:ind w:left="0"/>
        <w:rPr>
          <w:sz w:val="22"/>
          <w:szCs w:val="22"/>
        </w:rPr>
      </w:pPr>
    </w:p>
    <w:p w14:paraId="4B3B9E82" w14:textId="2BA8AC35" w:rsidR="003430E3" w:rsidRPr="0026731A" w:rsidRDefault="003430E3" w:rsidP="003430E3">
      <w:pPr>
        <w:pStyle w:val="ListParagraph"/>
        <w:numPr>
          <w:ilvl w:val="0"/>
          <w:numId w:val="3"/>
        </w:numPr>
        <w:tabs>
          <w:tab w:val="clear" w:pos="680"/>
          <w:tab w:val="num" w:pos="426"/>
        </w:tabs>
        <w:ind w:left="426" w:hanging="426"/>
        <w:contextualSpacing w:val="0"/>
        <w:jc w:val="both"/>
        <w:rPr>
          <w:bCs/>
          <w:sz w:val="22"/>
          <w:szCs w:val="22"/>
        </w:rPr>
      </w:pPr>
      <w:r w:rsidRPr="0026731A">
        <w:rPr>
          <w:bCs/>
          <w:sz w:val="22"/>
          <w:szCs w:val="22"/>
        </w:rPr>
        <w:t xml:space="preserve">Jätta ülejäänud lepingu </w:t>
      </w:r>
      <w:r w:rsidR="006A5755">
        <w:rPr>
          <w:bCs/>
          <w:sz w:val="22"/>
          <w:szCs w:val="22"/>
        </w:rPr>
        <w:t>tingimused</w:t>
      </w:r>
      <w:r w:rsidRPr="0026731A">
        <w:rPr>
          <w:bCs/>
          <w:sz w:val="22"/>
          <w:szCs w:val="22"/>
        </w:rPr>
        <w:t xml:space="preserve"> muutmata.</w:t>
      </w:r>
    </w:p>
    <w:p w14:paraId="493CCE06" w14:textId="77777777" w:rsidR="003430E3" w:rsidRPr="0026731A" w:rsidRDefault="003430E3" w:rsidP="003430E3">
      <w:pPr>
        <w:pStyle w:val="ListParagraph"/>
        <w:rPr>
          <w:sz w:val="22"/>
          <w:szCs w:val="22"/>
        </w:rPr>
      </w:pPr>
    </w:p>
    <w:p w14:paraId="3CB89798" w14:textId="77777777" w:rsidR="003430E3" w:rsidRPr="0026731A" w:rsidRDefault="003430E3" w:rsidP="003430E3">
      <w:pPr>
        <w:pStyle w:val="ListParagraph"/>
        <w:numPr>
          <w:ilvl w:val="0"/>
          <w:numId w:val="3"/>
        </w:numPr>
        <w:tabs>
          <w:tab w:val="clear" w:pos="680"/>
          <w:tab w:val="num" w:pos="426"/>
        </w:tabs>
        <w:ind w:left="426" w:hanging="426"/>
        <w:contextualSpacing w:val="0"/>
        <w:jc w:val="both"/>
        <w:rPr>
          <w:b/>
          <w:sz w:val="22"/>
          <w:szCs w:val="22"/>
        </w:rPr>
      </w:pPr>
      <w:r w:rsidRPr="0026731A">
        <w:rPr>
          <w:sz w:val="22"/>
          <w:szCs w:val="22"/>
        </w:rPr>
        <w:t>Poolte esindajad kinnitavad, et nende volitused kokkuleppe sõlmimiseks on kehtivad, ei ole esindatava poolt tagasi võetud ega tühistatud ning neil on kõik õigused ja kooskõlastused kokkuleppe sõlmimiseks esindatava nimel.</w:t>
      </w:r>
    </w:p>
    <w:p w14:paraId="109C6CC7" w14:textId="77777777" w:rsidR="003430E3" w:rsidRPr="0026731A" w:rsidRDefault="003430E3" w:rsidP="003430E3">
      <w:pPr>
        <w:pStyle w:val="ListParagraph"/>
        <w:tabs>
          <w:tab w:val="num" w:pos="426"/>
        </w:tabs>
        <w:ind w:left="426" w:hanging="426"/>
        <w:rPr>
          <w:sz w:val="22"/>
          <w:szCs w:val="22"/>
        </w:rPr>
      </w:pPr>
    </w:p>
    <w:p w14:paraId="5C05B781" w14:textId="77777777" w:rsidR="003430E3" w:rsidRPr="0026731A" w:rsidRDefault="003430E3" w:rsidP="003430E3">
      <w:pPr>
        <w:pStyle w:val="ListParagraph"/>
        <w:numPr>
          <w:ilvl w:val="0"/>
          <w:numId w:val="3"/>
        </w:numPr>
        <w:tabs>
          <w:tab w:val="clear" w:pos="680"/>
          <w:tab w:val="num" w:pos="426"/>
        </w:tabs>
        <w:ind w:left="426" w:hanging="426"/>
        <w:contextualSpacing w:val="0"/>
        <w:jc w:val="both"/>
        <w:rPr>
          <w:b/>
          <w:sz w:val="22"/>
          <w:szCs w:val="22"/>
        </w:rPr>
      </w:pPr>
      <w:r w:rsidRPr="0026731A">
        <w:rPr>
          <w:sz w:val="22"/>
          <w:szCs w:val="22"/>
        </w:rPr>
        <w:t>Kokkulepe on koostatud ja allkirjastatud digitaalselt. Kokkulepe jõustub viimase digiallkirja andmise kuupäevast arvates.</w:t>
      </w:r>
    </w:p>
    <w:p w14:paraId="625DA5F4" w14:textId="77777777" w:rsidR="003430E3" w:rsidRPr="0026731A" w:rsidRDefault="003430E3" w:rsidP="003430E3">
      <w:pPr>
        <w:spacing w:after="60"/>
        <w:jc w:val="both"/>
        <w:rPr>
          <w:b/>
          <w:sz w:val="22"/>
          <w:szCs w:val="22"/>
        </w:rPr>
      </w:pPr>
    </w:p>
    <w:p w14:paraId="3DB47687" w14:textId="77777777" w:rsidR="003430E3" w:rsidRPr="0026731A" w:rsidRDefault="003430E3" w:rsidP="003430E3">
      <w:pPr>
        <w:spacing w:after="60"/>
        <w:jc w:val="both"/>
        <w:rPr>
          <w:b/>
          <w:sz w:val="22"/>
          <w:szCs w:val="22"/>
        </w:rPr>
      </w:pPr>
    </w:p>
    <w:p w14:paraId="4F3400AB" w14:textId="77777777" w:rsidR="003430E3" w:rsidRPr="0026731A" w:rsidRDefault="003430E3" w:rsidP="003430E3">
      <w:pPr>
        <w:spacing w:after="60"/>
        <w:jc w:val="both"/>
        <w:rPr>
          <w:b/>
          <w:sz w:val="22"/>
          <w:szCs w:val="22"/>
        </w:rPr>
      </w:pPr>
      <w:r w:rsidRPr="0026731A">
        <w:rPr>
          <w:b/>
          <w:sz w:val="22"/>
          <w:szCs w:val="22"/>
        </w:rPr>
        <w:t xml:space="preserve">Kokkuleppe lisad:  </w:t>
      </w:r>
    </w:p>
    <w:p w14:paraId="43293634" w14:textId="039B07C8" w:rsidR="003430E3" w:rsidRPr="003430E3" w:rsidRDefault="003430E3" w:rsidP="003430E3">
      <w:pPr>
        <w:pStyle w:val="ListParagraph"/>
        <w:numPr>
          <w:ilvl w:val="0"/>
          <w:numId w:val="4"/>
        </w:numPr>
        <w:jc w:val="both"/>
        <w:rPr>
          <w:b/>
          <w:sz w:val="22"/>
          <w:szCs w:val="22"/>
        </w:rPr>
      </w:pPr>
      <w:r w:rsidRPr="0026731A">
        <w:rPr>
          <w:b/>
          <w:sz w:val="22"/>
          <w:szCs w:val="22"/>
        </w:rPr>
        <w:t>Lepingu lisa nr 1 „Üüripinna plaan</w:t>
      </w:r>
      <w:r>
        <w:rPr>
          <w:b/>
          <w:sz w:val="22"/>
          <w:szCs w:val="22"/>
        </w:rPr>
        <w:t>id</w:t>
      </w:r>
      <w:r w:rsidRPr="0026731A">
        <w:rPr>
          <w:b/>
          <w:sz w:val="22"/>
          <w:szCs w:val="22"/>
        </w:rPr>
        <w:t xml:space="preserve"> ja eksplikatsioonid“</w:t>
      </w:r>
    </w:p>
    <w:p w14:paraId="1F112F53" w14:textId="77777777" w:rsidR="003430E3" w:rsidRPr="0026731A" w:rsidRDefault="003430E3" w:rsidP="003430E3">
      <w:pPr>
        <w:pStyle w:val="ListParagraph"/>
        <w:numPr>
          <w:ilvl w:val="0"/>
          <w:numId w:val="4"/>
        </w:numPr>
        <w:contextualSpacing w:val="0"/>
        <w:jc w:val="both"/>
        <w:rPr>
          <w:b/>
          <w:sz w:val="22"/>
          <w:szCs w:val="22"/>
        </w:rPr>
      </w:pPr>
      <w:r w:rsidRPr="0026731A">
        <w:rPr>
          <w:b/>
          <w:bCs/>
          <w:sz w:val="22"/>
          <w:szCs w:val="22"/>
        </w:rPr>
        <w:t>Lepingu lisa nr 3</w:t>
      </w:r>
      <w:r w:rsidRPr="0026731A">
        <w:rPr>
          <w:b/>
          <w:sz w:val="22"/>
          <w:szCs w:val="22"/>
        </w:rPr>
        <w:t xml:space="preserve"> „Üür ja kõrvalteenuste tasu“</w:t>
      </w:r>
    </w:p>
    <w:p w14:paraId="71515319" w14:textId="77777777" w:rsidR="003430E3" w:rsidRPr="0026731A" w:rsidRDefault="003430E3" w:rsidP="003430E3">
      <w:pPr>
        <w:pStyle w:val="ListParagraph"/>
        <w:ind w:left="0"/>
        <w:contextualSpacing w:val="0"/>
        <w:jc w:val="both"/>
        <w:rPr>
          <w:b/>
          <w:sz w:val="22"/>
          <w:szCs w:val="22"/>
        </w:rPr>
      </w:pPr>
    </w:p>
    <w:p w14:paraId="57EDDF04" w14:textId="77777777" w:rsidR="003430E3" w:rsidRPr="0026731A" w:rsidRDefault="003430E3" w:rsidP="003430E3">
      <w:pPr>
        <w:widowControl w:val="0"/>
        <w:tabs>
          <w:tab w:val="left" w:pos="4536"/>
        </w:tabs>
        <w:spacing w:after="60"/>
        <w:jc w:val="both"/>
        <w:rPr>
          <w:i/>
          <w:snapToGrid w:val="0"/>
          <w:sz w:val="22"/>
          <w:szCs w:val="22"/>
        </w:rPr>
      </w:pPr>
    </w:p>
    <w:p w14:paraId="5B917CE2" w14:textId="77777777" w:rsidR="003430E3" w:rsidRPr="0026731A" w:rsidRDefault="003430E3" w:rsidP="003430E3">
      <w:pPr>
        <w:widowControl w:val="0"/>
        <w:tabs>
          <w:tab w:val="left" w:pos="4536"/>
        </w:tabs>
        <w:spacing w:after="60"/>
        <w:ind w:left="426"/>
        <w:jc w:val="both"/>
        <w:rPr>
          <w:b/>
          <w:snapToGrid w:val="0"/>
          <w:sz w:val="22"/>
          <w:szCs w:val="22"/>
        </w:rPr>
      </w:pPr>
      <w:r w:rsidRPr="0026731A">
        <w:rPr>
          <w:b/>
          <w:snapToGrid w:val="0"/>
          <w:sz w:val="22"/>
          <w:szCs w:val="22"/>
        </w:rPr>
        <w:t>Üürileandja</w:t>
      </w:r>
      <w:r w:rsidRPr="0026731A">
        <w:rPr>
          <w:b/>
          <w:snapToGrid w:val="0"/>
          <w:sz w:val="22"/>
          <w:szCs w:val="22"/>
        </w:rPr>
        <w:tab/>
      </w:r>
      <w:r w:rsidRPr="0026731A">
        <w:rPr>
          <w:b/>
          <w:snapToGrid w:val="0"/>
          <w:sz w:val="22"/>
          <w:szCs w:val="22"/>
        </w:rPr>
        <w:tab/>
        <w:t>Üürnik</w:t>
      </w:r>
    </w:p>
    <w:p w14:paraId="7770E189" w14:textId="77777777" w:rsidR="003430E3" w:rsidRPr="0026731A" w:rsidRDefault="003430E3" w:rsidP="003430E3">
      <w:pPr>
        <w:jc w:val="both"/>
        <w:rPr>
          <w:i/>
          <w:sz w:val="22"/>
          <w:szCs w:val="22"/>
        </w:rPr>
      </w:pPr>
    </w:p>
    <w:p w14:paraId="40893324" w14:textId="77777777" w:rsidR="003430E3" w:rsidRPr="0026731A" w:rsidDel="00463952" w:rsidRDefault="003430E3" w:rsidP="003430E3">
      <w:pPr>
        <w:ind w:left="284" w:firstLine="142"/>
        <w:jc w:val="both"/>
        <w:rPr>
          <w:i/>
          <w:sz w:val="22"/>
          <w:szCs w:val="22"/>
        </w:rPr>
      </w:pPr>
      <w:r w:rsidRPr="0026731A">
        <w:rPr>
          <w:i/>
          <w:sz w:val="22"/>
          <w:szCs w:val="22"/>
        </w:rPr>
        <w:t>(allkirjastatud digitaalselt)</w:t>
      </w:r>
      <w:r w:rsidRPr="0026731A">
        <w:rPr>
          <w:i/>
          <w:sz w:val="22"/>
          <w:szCs w:val="22"/>
        </w:rPr>
        <w:tab/>
      </w:r>
      <w:r w:rsidRPr="0026731A">
        <w:rPr>
          <w:i/>
          <w:sz w:val="22"/>
          <w:szCs w:val="22"/>
        </w:rPr>
        <w:tab/>
      </w:r>
      <w:r w:rsidRPr="0026731A">
        <w:rPr>
          <w:i/>
          <w:sz w:val="22"/>
          <w:szCs w:val="22"/>
        </w:rPr>
        <w:tab/>
      </w:r>
      <w:r w:rsidRPr="0026731A">
        <w:rPr>
          <w:i/>
          <w:sz w:val="22"/>
          <w:szCs w:val="22"/>
        </w:rPr>
        <w:tab/>
        <w:t>(allkirjastatud digitaalselt)</w:t>
      </w:r>
    </w:p>
    <w:p w14:paraId="6A7BB4FB" w14:textId="77777777" w:rsidR="003430E3" w:rsidRPr="0026731A" w:rsidDel="00463952" w:rsidRDefault="003430E3" w:rsidP="003430E3">
      <w:pPr>
        <w:ind w:left="284" w:hanging="142"/>
        <w:jc w:val="both"/>
        <w:rPr>
          <w:sz w:val="22"/>
          <w:szCs w:val="22"/>
        </w:rPr>
      </w:pPr>
    </w:p>
    <w:p w14:paraId="26DAF746" w14:textId="3039FAC1" w:rsidR="003430E3" w:rsidRPr="0026731A" w:rsidRDefault="00615DD7" w:rsidP="003430E3">
      <w:pPr>
        <w:ind w:left="284" w:firstLine="142"/>
        <w:jc w:val="both"/>
        <w:rPr>
          <w:sz w:val="22"/>
          <w:szCs w:val="22"/>
        </w:rPr>
      </w:pPr>
      <w:r>
        <w:rPr>
          <w:sz w:val="22"/>
          <w:szCs w:val="22"/>
        </w:rPr>
        <w:t>Priit Valk</w:t>
      </w:r>
      <w:r w:rsidR="003430E3" w:rsidRPr="0026731A">
        <w:rPr>
          <w:sz w:val="22"/>
          <w:szCs w:val="22"/>
        </w:rPr>
        <w:tab/>
      </w:r>
      <w:r w:rsidR="003430E3" w:rsidRPr="0026731A">
        <w:rPr>
          <w:sz w:val="22"/>
          <w:szCs w:val="22"/>
        </w:rPr>
        <w:tab/>
      </w:r>
      <w:r w:rsidR="003430E3" w:rsidRPr="0026731A">
        <w:rPr>
          <w:sz w:val="22"/>
          <w:szCs w:val="22"/>
        </w:rPr>
        <w:tab/>
      </w:r>
      <w:r w:rsidR="003430E3" w:rsidRPr="0026731A">
        <w:rPr>
          <w:sz w:val="22"/>
          <w:szCs w:val="22"/>
        </w:rPr>
        <w:tab/>
      </w:r>
      <w:r w:rsidR="003430E3" w:rsidRPr="0026731A">
        <w:rPr>
          <w:sz w:val="22"/>
          <w:szCs w:val="22"/>
        </w:rPr>
        <w:tab/>
      </w:r>
      <w:r w:rsidR="00792C96">
        <w:rPr>
          <w:sz w:val="22"/>
          <w:szCs w:val="22"/>
        </w:rPr>
        <w:tab/>
      </w:r>
      <w:r w:rsidR="003430E3" w:rsidRPr="0026731A">
        <w:rPr>
          <w:bCs/>
          <w:sz w:val="22"/>
          <w:szCs w:val="22"/>
        </w:rPr>
        <w:t>Sirli Sipp Kulli</w:t>
      </w:r>
    </w:p>
    <w:p w14:paraId="394CF619" w14:textId="77777777" w:rsidR="003430E3" w:rsidRPr="0026731A" w:rsidRDefault="003430E3" w:rsidP="003430E3">
      <w:pPr>
        <w:ind w:left="284" w:firstLine="142"/>
        <w:jc w:val="both"/>
        <w:rPr>
          <w:sz w:val="22"/>
          <w:szCs w:val="22"/>
        </w:rPr>
      </w:pPr>
      <w:r w:rsidRPr="0026731A">
        <w:rPr>
          <w:sz w:val="22"/>
          <w:szCs w:val="22"/>
        </w:rPr>
        <w:t>haldusteenuste direktor</w:t>
      </w:r>
      <w:r w:rsidRPr="0026731A">
        <w:rPr>
          <w:sz w:val="22"/>
          <w:szCs w:val="22"/>
        </w:rPr>
        <w:tab/>
      </w:r>
      <w:r w:rsidRPr="0026731A">
        <w:rPr>
          <w:sz w:val="22"/>
          <w:szCs w:val="22"/>
        </w:rPr>
        <w:tab/>
      </w:r>
      <w:r w:rsidRPr="0026731A">
        <w:rPr>
          <w:sz w:val="22"/>
          <w:szCs w:val="22"/>
        </w:rPr>
        <w:tab/>
      </w:r>
      <w:r w:rsidRPr="0026731A">
        <w:rPr>
          <w:sz w:val="22"/>
          <w:szCs w:val="22"/>
        </w:rPr>
        <w:tab/>
        <w:t>direktor</w:t>
      </w:r>
    </w:p>
    <w:p w14:paraId="5889E35D" w14:textId="132110AF" w:rsidR="003430E3" w:rsidRPr="0026731A" w:rsidRDefault="003430E3" w:rsidP="003430E3">
      <w:pPr>
        <w:ind w:left="284" w:firstLine="142"/>
        <w:jc w:val="both"/>
        <w:rPr>
          <w:sz w:val="22"/>
          <w:szCs w:val="22"/>
        </w:rPr>
      </w:pPr>
      <w:r w:rsidRPr="0026731A">
        <w:rPr>
          <w:sz w:val="22"/>
          <w:szCs w:val="22"/>
        </w:rPr>
        <w:t>Riigi Kinnisvara A</w:t>
      </w:r>
      <w:r w:rsidR="00065B74">
        <w:rPr>
          <w:sz w:val="22"/>
          <w:szCs w:val="22"/>
        </w:rPr>
        <w:t>ktsiaselts</w:t>
      </w:r>
      <w:r w:rsidRPr="0026731A">
        <w:rPr>
          <w:sz w:val="22"/>
          <w:szCs w:val="22"/>
        </w:rPr>
        <w:tab/>
      </w:r>
      <w:r w:rsidRPr="0026731A">
        <w:rPr>
          <w:sz w:val="22"/>
          <w:szCs w:val="22"/>
        </w:rPr>
        <w:tab/>
      </w:r>
      <w:r w:rsidRPr="0026731A">
        <w:rPr>
          <w:sz w:val="22"/>
          <w:szCs w:val="22"/>
        </w:rPr>
        <w:tab/>
        <w:t>Eesti Geoloogiateenistus</w:t>
      </w:r>
    </w:p>
    <w:p w14:paraId="3CE44F29" w14:textId="77777777" w:rsidR="003430E3" w:rsidRPr="0026731A" w:rsidRDefault="003430E3" w:rsidP="003430E3">
      <w:pPr>
        <w:rPr>
          <w:sz w:val="22"/>
          <w:szCs w:val="22"/>
        </w:rPr>
      </w:pPr>
    </w:p>
    <w:p w14:paraId="1DBDB2B6" w14:textId="77777777" w:rsidR="003430E3" w:rsidRPr="0026731A" w:rsidRDefault="003430E3" w:rsidP="003430E3">
      <w:pPr>
        <w:rPr>
          <w:sz w:val="22"/>
          <w:szCs w:val="22"/>
        </w:rPr>
      </w:pPr>
    </w:p>
    <w:p w14:paraId="117DA94A" w14:textId="77777777" w:rsidR="003430E3" w:rsidRPr="0026731A" w:rsidRDefault="003430E3" w:rsidP="003430E3">
      <w:pPr>
        <w:rPr>
          <w:sz w:val="22"/>
          <w:szCs w:val="22"/>
        </w:rPr>
      </w:pPr>
    </w:p>
    <w:p w14:paraId="1CD44610" w14:textId="77777777" w:rsidR="003430E3" w:rsidRPr="0026731A" w:rsidRDefault="003430E3" w:rsidP="003430E3">
      <w:pPr>
        <w:rPr>
          <w:sz w:val="22"/>
          <w:szCs w:val="22"/>
        </w:rPr>
      </w:pPr>
    </w:p>
    <w:p w14:paraId="7BDE9E02" w14:textId="77777777" w:rsidR="00801A04" w:rsidRDefault="00801A04"/>
    <w:sectPr w:rsidR="00801A04" w:rsidSect="003430E3">
      <w:footerReference w:type="default" r:id="rId11"/>
      <w:pgSz w:w="12240" w:h="15840"/>
      <w:pgMar w:top="1361" w:right="1041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C28E6" w14:textId="77777777" w:rsidR="00FB35A2" w:rsidRDefault="00FB35A2">
      <w:r>
        <w:separator/>
      </w:r>
    </w:p>
  </w:endnote>
  <w:endnote w:type="continuationSeparator" w:id="0">
    <w:p w14:paraId="76E4BBCC" w14:textId="77777777" w:rsidR="00FB35A2" w:rsidRDefault="00FB35A2">
      <w:r>
        <w:continuationSeparator/>
      </w:r>
    </w:p>
  </w:endnote>
  <w:endnote w:type="continuationNotice" w:id="1">
    <w:p w14:paraId="2D923392" w14:textId="77777777" w:rsidR="00FB35A2" w:rsidRDefault="00FB35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0847" w14:textId="77777777" w:rsidR="0081456B" w:rsidRPr="00B36589" w:rsidRDefault="0081456B">
    <w:pPr>
      <w:pStyle w:val="Footer"/>
      <w:jc w:val="right"/>
      <w:rPr>
        <w:sz w:val="22"/>
        <w:szCs w:val="22"/>
      </w:rPr>
    </w:pPr>
    <w:r w:rsidRPr="00B36589">
      <w:rPr>
        <w:bCs/>
        <w:sz w:val="22"/>
        <w:szCs w:val="22"/>
      </w:rPr>
      <w:fldChar w:fldCharType="begin"/>
    </w:r>
    <w:r w:rsidRPr="00B36589">
      <w:rPr>
        <w:bCs/>
        <w:sz w:val="22"/>
        <w:szCs w:val="22"/>
      </w:rPr>
      <w:instrText>PAGE</w:instrText>
    </w:r>
    <w:r w:rsidRPr="00B36589">
      <w:rPr>
        <w:bCs/>
        <w:sz w:val="22"/>
        <w:szCs w:val="22"/>
      </w:rPr>
      <w:fldChar w:fldCharType="separate"/>
    </w:r>
    <w:r>
      <w:rPr>
        <w:bCs/>
        <w:noProof/>
        <w:sz w:val="22"/>
        <w:szCs w:val="22"/>
      </w:rPr>
      <w:t>1</w:t>
    </w:r>
    <w:r w:rsidRPr="00B36589">
      <w:rPr>
        <w:bCs/>
        <w:sz w:val="22"/>
        <w:szCs w:val="22"/>
      </w:rPr>
      <w:fldChar w:fldCharType="end"/>
    </w:r>
    <w:r w:rsidRPr="00B36589">
      <w:rPr>
        <w:sz w:val="22"/>
        <w:szCs w:val="22"/>
      </w:rPr>
      <w:t xml:space="preserve"> / </w:t>
    </w:r>
    <w:r w:rsidRPr="00B36589">
      <w:rPr>
        <w:bCs/>
        <w:sz w:val="22"/>
        <w:szCs w:val="22"/>
      </w:rPr>
      <w:fldChar w:fldCharType="begin"/>
    </w:r>
    <w:r w:rsidRPr="00B36589">
      <w:rPr>
        <w:bCs/>
        <w:sz w:val="22"/>
        <w:szCs w:val="22"/>
      </w:rPr>
      <w:instrText>NUMPAGES</w:instrText>
    </w:r>
    <w:r w:rsidRPr="00B36589">
      <w:rPr>
        <w:bCs/>
        <w:sz w:val="22"/>
        <w:szCs w:val="22"/>
      </w:rPr>
      <w:fldChar w:fldCharType="separate"/>
    </w:r>
    <w:r>
      <w:rPr>
        <w:bCs/>
        <w:noProof/>
        <w:sz w:val="22"/>
        <w:szCs w:val="22"/>
      </w:rPr>
      <w:t>3</w:t>
    </w:r>
    <w:r w:rsidRPr="00B36589">
      <w:rPr>
        <w:bCs/>
        <w:sz w:val="22"/>
        <w:szCs w:val="22"/>
      </w:rPr>
      <w:fldChar w:fldCharType="end"/>
    </w:r>
  </w:p>
  <w:p w14:paraId="4DA17EF5" w14:textId="77777777" w:rsidR="0081456B" w:rsidRDefault="008145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ADBF5" w14:textId="77777777" w:rsidR="00FB35A2" w:rsidRDefault="00FB35A2">
      <w:r>
        <w:separator/>
      </w:r>
    </w:p>
  </w:footnote>
  <w:footnote w:type="continuationSeparator" w:id="0">
    <w:p w14:paraId="4ECC12C1" w14:textId="77777777" w:rsidR="00FB35A2" w:rsidRDefault="00FB35A2">
      <w:r>
        <w:continuationSeparator/>
      </w:r>
    </w:p>
  </w:footnote>
  <w:footnote w:type="continuationNotice" w:id="1">
    <w:p w14:paraId="20376B4D" w14:textId="77777777" w:rsidR="00FB35A2" w:rsidRDefault="00FB35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36C17"/>
    <w:multiLevelType w:val="hybridMultilevel"/>
    <w:tmpl w:val="29E232B6"/>
    <w:lvl w:ilvl="0" w:tplc="500686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6" w:hanging="360"/>
      </w:pPr>
    </w:lvl>
    <w:lvl w:ilvl="2" w:tplc="0425001B" w:tentative="1">
      <w:start w:val="1"/>
      <w:numFmt w:val="lowerRoman"/>
      <w:lvlText w:val="%3."/>
      <w:lvlJc w:val="right"/>
      <w:pPr>
        <w:ind w:left="2226" w:hanging="180"/>
      </w:pPr>
    </w:lvl>
    <w:lvl w:ilvl="3" w:tplc="0425000F" w:tentative="1">
      <w:start w:val="1"/>
      <w:numFmt w:val="decimal"/>
      <w:lvlText w:val="%4."/>
      <w:lvlJc w:val="left"/>
      <w:pPr>
        <w:ind w:left="2946" w:hanging="360"/>
      </w:pPr>
    </w:lvl>
    <w:lvl w:ilvl="4" w:tplc="04250019" w:tentative="1">
      <w:start w:val="1"/>
      <w:numFmt w:val="lowerLetter"/>
      <w:lvlText w:val="%5."/>
      <w:lvlJc w:val="left"/>
      <w:pPr>
        <w:ind w:left="3666" w:hanging="360"/>
      </w:pPr>
    </w:lvl>
    <w:lvl w:ilvl="5" w:tplc="0425001B" w:tentative="1">
      <w:start w:val="1"/>
      <w:numFmt w:val="lowerRoman"/>
      <w:lvlText w:val="%6."/>
      <w:lvlJc w:val="right"/>
      <w:pPr>
        <w:ind w:left="4386" w:hanging="180"/>
      </w:pPr>
    </w:lvl>
    <w:lvl w:ilvl="6" w:tplc="0425000F" w:tentative="1">
      <w:start w:val="1"/>
      <w:numFmt w:val="decimal"/>
      <w:lvlText w:val="%7."/>
      <w:lvlJc w:val="left"/>
      <w:pPr>
        <w:ind w:left="5106" w:hanging="360"/>
      </w:pPr>
    </w:lvl>
    <w:lvl w:ilvl="7" w:tplc="04250019" w:tentative="1">
      <w:start w:val="1"/>
      <w:numFmt w:val="lowerLetter"/>
      <w:lvlText w:val="%8."/>
      <w:lvlJc w:val="left"/>
      <w:pPr>
        <w:ind w:left="5826" w:hanging="360"/>
      </w:pPr>
    </w:lvl>
    <w:lvl w:ilvl="8" w:tplc="042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F573956"/>
    <w:multiLevelType w:val="hybridMultilevel"/>
    <w:tmpl w:val="F0602398"/>
    <w:lvl w:ilvl="0" w:tplc="D9C0403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E5773"/>
    <w:multiLevelType w:val="multilevel"/>
    <w:tmpl w:val="562405F8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340"/>
        </w:tabs>
        <w:ind w:left="68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1361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2892" w:hanging="145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48D1AA6"/>
    <w:multiLevelType w:val="multilevel"/>
    <w:tmpl w:val="027A84D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bCs/>
        <w:i w:val="0"/>
        <w:iCs w:val="0"/>
      </w:rPr>
    </w:lvl>
    <w:lvl w:ilvl="1">
      <w:start w:val="1"/>
      <w:numFmt w:val="decimal"/>
      <w:lvlText w:val="1%1.%2."/>
      <w:lvlJc w:val="left"/>
      <w:pPr>
        <w:tabs>
          <w:tab w:val="num" w:pos="431"/>
        </w:tabs>
        <w:ind w:left="567" w:hanging="567"/>
      </w:pPr>
      <w:rPr>
        <w:rFonts w:cs="Times New Roman" w:hint="default"/>
        <w:b w:val="0"/>
        <w:bCs/>
        <w:i w:val="0"/>
        <w:iCs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45371CE0"/>
    <w:multiLevelType w:val="hybridMultilevel"/>
    <w:tmpl w:val="E49CF934"/>
    <w:lvl w:ilvl="0" w:tplc="586A470C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B544C9"/>
    <w:multiLevelType w:val="hybridMultilevel"/>
    <w:tmpl w:val="4F386ACE"/>
    <w:lvl w:ilvl="0" w:tplc="C07619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DDE06B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77C29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95E74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ECE96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8301D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1A0D6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BB893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C9E79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 w16cid:durableId="1010720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161877">
    <w:abstractNumId w:val="3"/>
  </w:num>
  <w:num w:numId="3" w16cid:durableId="1786624">
    <w:abstractNumId w:val="2"/>
  </w:num>
  <w:num w:numId="4" w16cid:durableId="2044670149">
    <w:abstractNumId w:val="0"/>
  </w:num>
  <w:num w:numId="5" w16cid:durableId="274142773">
    <w:abstractNumId w:val="1"/>
  </w:num>
  <w:num w:numId="6" w16cid:durableId="3613258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0856680">
    <w:abstractNumId w:val="4"/>
  </w:num>
  <w:num w:numId="8" w16cid:durableId="9737542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0E3"/>
    <w:rsid w:val="00000F93"/>
    <w:rsid w:val="00014F70"/>
    <w:rsid w:val="000158CA"/>
    <w:rsid w:val="00015BB0"/>
    <w:rsid w:val="00015BF7"/>
    <w:rsid w:val="00016651"/>
    <w:rsid w:val="00022DEF"/>
    <w:rsid w:val="00022F88"/>
    <w:rsid w:val="00023143"/>
    <w:rsid w:val="00026EDE"/>
    <w:rsid w:val="00036D19"/>
    <w:rsid w:val="00040360"/>
    <w:rsid w:val="00040AD5"/>
    <w:rsid w:val="000421C5"/>
    <w:rsid w:val="00051530"/>
    <w:rsid w:val="00060DE6"/>
    <w:rsid w:val="000617C7"/>
    <w:rsid w:val="00062680"/>
    <w:rsid w:val="00063AE7"/>
    <w:rsid w:val="00063BC2"/>
    <w:rsid w:val="00065B74"/>
    <w:rsid w:val="000676C9"/>
    <w:rsid w:val="000702D4"/>
    <w:rsid w:val="000734B0"/>
    <w:rsid w:val="000777DD"/>
    <w:rsid w:val="00081598"/>
    <w:rsid w:val="00083001"/>
    <w:rsid w:val="000865FB"/>
    <w:rsid w:val="00095046"/>
    <w:rsid w:val="00095C95"/>
    <w:rsid w:val="00097232"/>
    <w:rsid w:val="000B2361"/>
    <w:rsid w:val="000B2BD1"/>
    <w:rsid w:val="000B47D8"/>
    <w:rsid w:val="000B7A88"/>
    <w:rsid w:val="000C0FBD"/>
    <w:rsid w:val="000C59A8"/>
    <w:rsid w:val="000C5D72"/>
    <w:rsid w:val="000D097A"/>
    <w:rsid w:val="000D0E21"/>
    <w:rsid w:val="000D147E"/>
    <w:rsid w:val="000D2912"/>
    <w:rsid w:val="000D2FB0"/>
    <w:rsid w:val="000D31F5"/>
    <w:rsid w:val="000D3CC2"/>
    <w:rsid w:val="000E1583"/>
    <w:rsid w:val="000E2248"/>
    <w:rsid w:val="000E33B7"/>
    <w:rsid w:val="000E7077"/>
    <w:rsid w:val="000F0748"/>
    <w:rsid w:val="000F1376"/>
    <w:rsid w:val="000F1884"/>
    <w:rsid w:val="000F1982"/>
    <w:rsid w:val="000F2D16"/>
    <w:rsid w:val="000F61B6"/>
    <w:rsid w:val="00101C4F"/>
    <w:rsid w:val="00104156"/>
    <w:rsid w:val="0011544A"/>
    <w:rsid w:val="001228F2"/>
    <w:rsid w:val="001233EC"/>
    <w:rsid w:val="0012615E"/>
    <w:rsid w:val="00130B49"/>
    <w:rsid w:val="00130CC7"/>
    <w:rsid w:val="00142E8D"/>
    <w:rsid w:val="0014375D"/>
    <w:rsid w:val="00143B50"/>
    <w:rsid w:val="0014699E"/>
    <w:rsid w:val="00151F6E"/>
    <w:rsid w:val="001520AC"/>
    <w:rsid w:val="00155151"/>
    <w:rsid w:val="00155C5B"/>
    <w:rsid w:val="001560E6"/>
    <w:rsid w:val="0015623F"/>
    <w:rsid w:val="00163493"/>
    <w:rsid w:val="0016652C"/>
    <w:rsid w:val="00166835"/>
    <w:rsid w:val="00170A73"/>
    <w:rsid w:val="00174463"/>
    <w:rsid w:val="00174523"/>
    <w:rsid w:val="00175C4F"/>
    <w:rsid w:val="001779D6"/>
    <w:rsid w:val="00180127"/>
    <w:rsid w:val="0018320C"/>
    <w:rsid w:val="0018453F"/>
    <w:rsid w:val="0018532F"/>
    <w:rsid w:val="00185BA2"/>
    <w:rsid w:val="00191F9C"/>
    <w:rsid w:val="0019429A"/>
    <w:rsid w:val="00194D8F"/>
    <w:rsid w:val="001976E7"/>
    <w:rsid w:val="001A444F"/>
    <w:rsid w:val="001A50A5"/>
    <w:rsid w:val="001A5462"/>
    <w:rsid w:val="001A6482"/>
    <w:rsid w:val="001A69AC"/>
    <w:rsid w:val="001B28A1"/>
    <w:rsid w:val="001B3860"/>
    <w:rsid w:val="001B426B"/>
    <w:rsid w:val="001B6CED"/>
    <w:rsid w:val="001B7E4D"/>
    <w:rsid w:val="001C251A"/>
    <w:rsid w:val="001C5E2D"/>
    <w:rsid w:val="001C611B"/>
    <w:rsid w:val="001C64AD"/>
    <w:rsid w:val="001C6899"/>
    <w:rsid w:val="001D1269"/>
    <w:rsid w:val="001D1E71"/>
    <w:rsid w:val="001D31DF"/>
    <w:rsid w:val="001D5134"/>
    <w:rsid w:val="001E5E9A"/>
    <w:rsid w:val="001F09B4"/>
    <w:rsid w:val="001F1194"/>
    <w:rsid w:val="001F181C"/>
    <w:rsid w:val="001F30DE"/>
    <w:rsid w:val="001F6207"/>
    <w:rsid w:val="00200706"/>
    <w:rsid w:val="00200D4A"/>
    <w:rsid w:val="0020256F"/>
    <w:rsid w:val="00202FA8"/>
    <w:rsid w:val="002050D1"/>
    <w:rsid w:val="002122BB"/>
    <w:rsid w:val="00213943"/>
    <w:rsid w:val="00217AFE"/>
    <w:rsid w:val="002263E4"/>
    <w:rsid w:val="0022648E"/>
    <w:rsid w:val="00230682"/>
    <w:rsid w:val="0023225B"/>
    <w:rsid w:val="00232AF2"/>
    <w:rsid w:val="00233509"/>
    <w:rsid w:val="00236AB2"/>
    <w:rsid w:val="00241C68"/>
    <w:rsid w:val="0024235D"/>
    <w:rsid w:val="00243853"/>
    <w:rsid w:val="00245781"/>
    <w:rsid w:val="00245C8D"/>
    <w:rsid w:val="002510AE"/>
    <w:rsid w:val="002533CA"/>
    <w:rsid w:val="0025531F"/>
    <w:rsid w:val="0025636B"/>
    <w:rsid w:val="00261A07"/>
    <w:rsid w:val="00262240"/>
    <w:rsid w:val="00265F4A"/>
    <w:rsid w:val="00266E74"/>
    <w:rsid w:val="00267CAA"/>
    <w:rsid w:val="00273E7F"/>
    <w:rsid w:val="00276E88"/>
    <w:rsid w:val="00277E91"/>
    <w:rsid w:val="00281994"/>
    <w:rsid w:val="00282B10"/>
    <w:rsid w:val="00283186"/>
    <w:rsid w:val="002849AE"/>
    <w:rsid w:val="00287639"/>
    <w:rsid w:val="002876FD"/>
    <w:rsid w:val="00287C5F"/>
    <w:rsid w:val="0029230F"/>
    <w:rsid w:val="002A51A8"/>
    <w:rsid w:val="002B0882"/>
    <w:rsid w:val="002C00DD"/>
    <w:rsid w:val="002C0533"/>
    <w:rsid w:val="002C244F"/>
    <w:rsid w:val="002D10B9"/>
    <w:rsid w:val="002D551E"/>
    <w:rsid w:val="002E2A6F"/>
    <w:rsid w:val="002F17D9"/>
    <w:rsid w:val="002F6981"/>
    <w:rsid w:val="00304712"/>
    <w:rsid w:val="00306393"/>
    <w:rsid w:val="003115FB"/>
    <w:rsid w:val="00311871"/>
    <w:rsid w:val="00313A9B"/>
    <w:rsid w:val="00315A11"/>
    <w:rsid w:val="003164D2"/>
    <w:rsid w:val="00317010"/>
    <w:rsid w:val="00317631"/>
    <w:rsid w:val="00317C1C"/>
    <w:rsid w:val="00321D57"/>
    <w:rsid w:val="003225A8"/>
    <w:rsid w:val="00322769"/>
    <w:rsid w:val="0032515C"/>
    <w:rsid w:val="003259FF"/>
    <w:rsid w:val="00327FB6"/>
    <w:rsid w:val="00337138"/>
    <w:rsid w:val="0033785D"/>
    <w:rsid w:val="00340E6F"/>
    <w:rsid w:val="00342E4F"/>
    <w:rsid w:val="003430E3"/>
    <w:rsid w:val="00343AD8"/>
    <w:rsid w:val="00353774"/>
    <w:rsid w:val="00355526"/>
    <w:rsid w:val="0035565E"/>
    <w:rsid w:val="00360E50"/>
    <w:rsid w:val="00361D13"/>
    <w:rsid w:val="00364380"/>
    <w:rsid w:val="00367094"/>
    <w:rsid w:val="00373A09"/>
    <w:rsid w:val="00380D44"/>
    <w:rsid w:val="00382889"/>
    <w:rsid w:val="00386279"/>
    <w:rsid w:val="003864AF"/>
    <w:rsid w:val="00386A58"/>
    <w:rsid w:val="00391CE9"/>
    <w:rsid w:val="003923A1"/>
    <w:rsid w:val="00394A5F"/>
    <w:rsid w:val="00395A1B"/>
    <w:rsid w:val="00396543"/>
    <w:rsid w:val="00396E4C"/>
    <w:rsid w:val="003A22E0"/>
    <w:rsid w:val="003A74B0"/>
    <w:rsid w:val="003C4144"/>
    <w:rsid w:val="003C6D43"/>
    <w:rsid w:val="003C7840"/>
    <w:rsid w:val="003D5FD7"/>
    <w:rsid w:val="003D67FF"/>
    <w:rsid w:val="003E0909"/>
    <w:rsid w:val="003E113B"/>
    <w:rsid w:val="003E19CA"/>
    <w:rsid w:val="003E2521"/>
    <w:rsid w:val="003E6DF7"/>
    <w:rsid w:val="00400915"/>
    <w:rsid w:val="00401DB0"/>
    <w:rsid w:val="0040268B"/>
    <w:rsid w:val="00403DEF"/>
    <w:rsid w:val="004062FB"/>
    <w:rsid w:val="00406A7B"/>
    <w:rsid w:val="0041059B"/>
    <w:rsid w:val="00413E7C"/>
    <w:rsid w:val="004165E9"/>
    <w:rsid w:val="00420680"/>
    <w:rsid w:val="00420DDB"/>
    <w:rsid w:val="00424C9F"/>
    <w:rsid w:val="00425270"/>
    <w:rsid w:val="004321B1"/>
    <w:rsid w:val="00433733"/>
    <w:rsid w:val="00433D4D"/>
    <w:rsid w:val="00434820"/>
    <w:rsid w:val="00435132"/>
    <w:rsid w:val="00441046"/>
    <w:rsid w:val="00441531"/>
    <w:rsid w:val="00446867"/>
    <w:rsid w:val="00451BF8"/>
    <w:rsid w:val="004607F2"/>
    <w:rsid w:val="0046476D"/>
    <w:rsid w:val="004650DE"/>
    <w:rsid w:val="00467E9E"/>
    <w:rsid w:val="00470DE1"/>
    <w:rsid w:val="0047646D"/>
    <w:rsid w:val="0047737E"/>
    <w:rsid w:val="0048026D"/>
    <w:rsid w:val="00483802"/>
    <w:rsid w:val="00485CF7"/>
    <w:rsid w:val="004872E2"/>
    <w:rsid w:val="00492DAA"/>
    <w:rsid w:val="0049635A"/>
    <w:rsid w:val="004963FD"/>
    <w:rsid w:val="00496D5C"/>
    <w:rsid w:val="0049748C"/>
    <w:rsid w:val="004A3DE9"/>
    <w:rsid w:val="004A5D18"/>
    <w:rsid w:val="004A5E27"/>
    <w:rsid w:val="004B2298"/>
    <w:rsid w:val="004B343A"/>
    <w:rsid w:val="004B4D5F"/>
    <w:rsid w:val="004C5ECB"/>
    <w:rsid w:val="004E03DF"/>
    <w:rsid w:val="004E0941"/>
    <w:rsid w:val="004E29FB"/>
    <w:rsid w:val="004E46F6"/>
    <w:rsid w:val="004E5747"/>
    <w:rsid w:val="004E6CF1"/>
    <w:rsid w:val="004F1A89"/>
    <w:rsid w:val="004F2979"/>
    <w:rsid w:val="004F2D5F"/>
    <w:rsid w:val="004F7267"/>
    <w:rsid w:val="00502647"/>
    <w:rsid w:val="0051143C"/>
    <w:rsid w:val="00516618"/>
    <w:rsid w:val="005268F8"/>
    <w:rsid w:val="00526BC8"/>
    <w:rsid w:val="00530740"/>
    <w:rsid w:val="005315E2"/>
    <w:rsid w:val="00535E56"/>
    <w:rsid w:val="00537EC9"/>
    <w:rsid w:val="00540691"/>
    <w:rsid w:val="005413DC"/>
    <w:rsid w:val="005437D6"/>
    <w:rsid w:val="0054452E"/>
    <w:rsid w:val="00550901"/>
    <w:rsid w:val="005509D9"/>
    <w:rsid w:val="005533DB"/>
    <w:rsid w:val="0055655F"/>
    <w:rsid w:val="005602E9"/>
    <w:rsid w:val="005635F0"/>
    <w:rsid w:val="00566C30"/>
    <w:rsid w:val="00567521"/>
    <w:rsid w:val="00567F29"/>
    <w:rsid w:val="00570637"/>
    <w:rsid w:val="00574641"/>
    <w:rsid w:val="0057577C"/>
    <w:rsid w:val="00575E6E"/>
    <w:rsid w:val="00576C07"/>
    <w:rsid w:val="0057748E"/>
    <w:rsid w:val="00584056"/>
    <w:rsid w:val="0058696D"/>
    <w:rsid w:val="00587D7F"/>
    <w:rsid w:val="00592877"/>
    <w:rsid w:val="0059564C"/>
    <w:rsid w:val="005963ED"/>
    <w:rsid w:val="00597909"/>
    <w:rsid w:val="00597DA4"/>
    <w:rsid w:val="005A01E9"/>
    <w:rsid w:val="005A1026"/>
    <w:rsid w:val="005B2CAF"/>
    <w:rsid w:val="005B3A05"/>
    <w:rsid w:val="005B3C82"/>
    <w:rsid w:val="005B7895"/>
    <w:rsid w:val="005C1766"/>
    <w:rsid w:val="005C379D"/>
    <w:rsid w:val="005C6522"/>
    <w:rsid w:val="005C6DB3"/>
    <w:rsid w:val="005C7DBF"/>
    <w:rsid w:val="005D020A"/>
    <w:rsid w:val="005D0950"/>
    <w:rsid w:val="005D732D"/>
    <w:rsid w:val="005D7927"/>
    <w:rsid w:val="005F469D"/>
    <w:rsid w:val="005F4862"/>
    <w:rsid w:val="006010F0"/>
    <w:rsid w:val="00601A92"/>
    <w:rsid w:val="006032D9"/>
    <w:rsid w:val="00603985"/>
    <w:rsid w:val="00605171"/>
    <w:rsid w:val="006062D6"/>
    <w:rsid w:val="00607ADB"/>
    <w:rsid w:val="00607EC8"/>
    <w:rsid w:val="006116FE"/>
    <w:rsid w:val="00615DD7"/>
    <w:rsid w:val="006174C4"/>
    <w:rsid w:val="00620FA2"/>
    <w:rsid w:val="00621A6C"/>
    <w:rsid w:val="00622293"/>
    <w:rsid w:val="0062356D"/>
    <w:rsid w:val="00625F3D"/>
    <w:rsid w:val="006265C9"/>
    <w:rsid w:val="00634B79"/>
    <w:rsid w:val="0063778A"/>
    <w:rsid w:val="0064337F"/>
    <w:rsid w:val="00643864"/>
    <w:rsid w:val="00645FBB"/>
    <w:rsid w:val="006516EE"/>
    <w:rsid w:val="00653EC7"/>
    <w:rsid w:val="00655D8B"/>
    <w:rsid w:val="00657C17"/>
    <w:rsid w:val="00660F47"/>
    <w:rsid w:val="00661C62"/>
    <w:rsid w:val="006635BC"/>
    <w:rsid w:val="006703E0"/>
    <w:rsid w:val="0067234A"/>
    <w:rsid w:val="006735B7"/>
    <w:rsid w:val="00673CB8"/>
    <w:rsid w:val="006745EF"/>
    <w:rsid w:val="0067751F"/>
    <w:rsid w:val="00681915"/>
    <w:rsid w:val="00681EDB"/>
    <w:rsid w:val="00683E6B"/>
    <w:rsid w:val="006A13A8"/>
    <w:rsid w:val="006A1A44"/>
    <w:rsid w:val="006A1CE4"/>
    <w:rsid w:val="006A288D"/>
    <w:rsid w:val="006A5755"/>
    <w:rsid w:val="006A7336"/>
    <w:rsid w:val="006B1A71"/>
    <w:rsid w:val="006B4050"/>
    <w:rsid w:val="006B50EB"/>
    <w:rsid w:val="006C0BF1"/>
    <w:rsid w:val="006C5871"/>
    <w:rsid w:val="006C64D3"/>
    <w:rsid w:val="006D1193"/>
    <w:rsid w:val="006D2556"/>
    <w:rsid w:val="006D650E"/>
    <w:rsid w:val="006D7C35"/>
    <w:rsid w:val="006E2751"/>
    <w:rsid w:val="006E44AF"/>
    <w:rsid w:val="006F1E26"/>
    <w:rsid w:val="006F2A42"/>
    <w:rsid w:val="006F371F"/>
    <w:rsid w:val="006F5C1D"/>
    <w:rsid w:val="006F7E45"/>
    <w:rsid w:val="007007D7"/>
    <w:rsid w:val="00701E35"/>
    <w:rsid w:val="00707BAE"/>
    <w:rsid w:val="007102BB"/>
    <w:rsid w:val="007104F7"/>
    <w:rsid w:val="00711A34"/>
    <w:rsid w:val="00713209"/>
    <w:rsid w:val="00713C8E"/>
    <w:rsid w:val="00722975"/>
    <w:rsid w:val="00726D92"/>
    <w:rsid w:val="00730A7F"/>
    <w:rsid w:val="0073203D"/>
    <w:rsid w:val="00746C16"/>
    <w:rsid w:val="00750790"/>
    <w:rsid w:val="007516A7"/>
    <w:rsid w:val="00752D5E"/>
    <w:rsid w:val="00755133"/>
    <w:rsid w:val="00755F26"/>
    <w:rsid w:val="00756349"/>
    <w:rsid w:val="00756630"/>
    <w:rsid w:val="007574A1"/>
    <w:rsid w:val="0075774B"/>
    <w:rsid w:val="00764A34"/>
    <w:rsid w:val="00765209"/>
    <w:rsid w:val="0076771A"/>
    <w:rsid w:val="00767DD0"/>
    <w:rsid w:val="00771B86"/>
    <w:rsid w:val="00774FE7"/>
    <w:rsid w:val="0077739F"/>
    <w:rsid w:val="0077793F"/>
    <w:rsid w:val="00777FE7"/>
    <w:rsid w:val="00781D26"/>
    <w:rsid w:val="007844AE"/>
    <w:rsid w:val="007903F9"/>
    <w:rsid w:val="00792C96"/>
    <w:rsid w:val="00797E9D"/>
    <w:rsid w:val="007A339C"/>
    <w:rsid w:val="007B068C"/>
    <w:rsid w:val="007B44DB"/>
    <w:rsid w:val="007B5FBB"/>
    <w:rsid w:val="007B6065"/>
    <w:rsid w:val="007C20F3"/>
    <w:rsid w:val="007C2208"/>
    <w:rsid w:val="007D61DA"/>
    <w:rsid w:val="007E2BCB"/>
    <w:rsid w:val="007E767C"/>
    <w:rsid w:val="007E7CB4"/>
    <w:rsid w:val="007F1646"/>
    <w:rsid w:val="007F28D8"/>
    <w:rsid w:val="007F59A9"/>
    <w:rsid w:val="00801A04"/>
    <w:rsid w:val="00801FA9"/>
    <w:rsid w:val="00805637"/>
    <w:rsid w:val="00805C9F"/>
    <w:rsid w:val="0080707A"/>
    <w:rsid w:val="00807790"/>
    <w:rsid w:val="00813528"/>
    <w:rsid w:val="0081456B"/>
    <w:rsid w:val="008161E2"/>
    <w:rsid w:val="00816256"/>
    <w:rsid w:val="0082071A"/>
    <w:rsid w:val="00820A0F"/>
    <w:rsid w:val="00823D79"/>
    <w:rsid w:val="00832130"/>
    <w:rsid w:val="00833DA0"/>
    <w:rsid w:val="00833F60"/>
    <w:rsid w:val="00840F57"/>
    <w:rsid w:val="00841BDC"/>
    <w:rsid w:val="00842B98"/>
    <w:rsid w:val="00843548"/>
    <w:rsid w:val="00845D53"/>
    <w:rsid w:val="00850B5A"/>
    <w:rsid w:val="00851740"/>
    <w:rsid w:val="00855018"/>
    <w:rsid w:val="00855B56"/>
    <w:rsid w:val="00855E4E"/>
    <w:rsid w:val="00855ECC"/>
    <w:rsid w:val="008560A7"/>
    <w:rsid w:val="00862C05"/>
    <w:rsid w:val="00864BFD"/>
    <w:rsid w:val="00866F1A"/>
    <w:rsid w:val="008739DE"/>
    <w:rsid w:val="0087438E"/>
    <w:rsid w:val="00882123"/>
    <w:rsid w:val="00883E32"/>
    <w:rsid w:val="0088733D"/>
    <w:rsid w:val="00891B16"/>
    <w:rsid w:val="00892EB1"/>
    <w:rsid w:val="00897105"/>
    <w:rsid w:val="008A342F"/>
    <w:rsid w:val="008B253A"/>
    <w:rsid w:val="008B3FB0"/>
    <w:rsid w:val="008C13DA"/>
    <w:rsid w:val="008C26B2"/>
    <w:rsid w:val="008C4A29"/>
    <w:rsid w:val="008D0C59"/>
    <w:rsid w:val="008D2249"/>
    <w:rsid w:val="008D6E3A"/>
    <w:rsid w:val="008E0010"/>
    <w:rsid w:val="008E2225"/>
    <w:rsid w:val="008F239B"/>
    <w:rsid w:val="008F2B02"/>
    <w:rsid w:val="008F3063"/>
    <w:rsid w:val="008F39D4"/>
    <w:rsid w:val="008F3BED"/>
    <w:rsid w:val="00900456"/>
    <w:rsid w:val="00904B27"/>
    <w:rsid w:val="00911769"/>
    <w:rsid w:val="0091253F"/>
    <w:rsid w:val="00914959"/>
    <w:rsid w:val="00921E84"/>
    <w:rsid w:val="00923693"/>
    <w:rsid w:val="009268C0"/>
    <w:rsid w:val="00930BAB"/>
    <w:rsid w:val="009317A6"/>
    <w:rsid w:val="00931B71"/>
    <w:rsid w:val="00931D98"/>
    <w:rsid w:val="0094058B"/>
    <w:rsid w:val="00941BA6"/>
    <w:rsid w:val="00943BC7"/>
    <w:rsid w:val="00943F7F"/>
    <w:rsid w:val="009523D8"/>
    <w:rsid w:val="00954C03"/>
    <w:rsid w:val="00957FFE"/>
    <w:rsid w:val="00962103"/>
    <w:rsid w:val="009726DF"/>
    <w:rsid w:val="00973483"/>
    <w:rsid w:val="00973513"/>
    <w:rsid w:val="00977B7A"/>
    <w:rsid w:val="009813B6"/>
    <w:rsid w:val="00983245"/>
    <w:rsid w:val="009862AA"/>
    <w:rsid w:val="0098683F"/>
    <w:rsid w:val="0099050B"/>
    <w:rsid w:val="0099121C"/>
    <w:rsid w:val="009944CB"/>
    <w:rsid w:val="009A17A1"/>
    <w:rsid w:val="009A2441"/>
    <w:rsid w:val="009A5039"/>
    <w:rsid w:val="009A6C0E"/>
    <w:rsid w:val="009A6E3C"/>
    <w:rsid w:val="009A734F"/>
    <w:rsid w:val="009A76E4"/>
    <w:rsid w:val="009B455B"/>
    <w:rsid w:val="009B61C2"/>
    <w:rsid w:val="009B76E6"/>
    <w:rsid w:val="009B77D0"/>
    <w:rsid w:val="009C0669"/>
    <w:rsid w:val="009C2623"/>
    <w:rsid w:val="009C54B3"/>
    <w:rsid w:val="009C5F7A"/>
    <w:rsid w:val="009C6845"/>
    <w:rsid w:val="009C7909"/>
    <w:rsid w:val="009D050B"/>
    <w:rsid w:val="009D3EAE"/>
    <w:rsid w:val="009D53ED"/>
    <w:rsid w:val="009D63D8"/>
    <w:rsid w:val="009D7B53"/>
    <w:rsid w:val="009E21D5"/>
    <w:rsid w:val="009E3CFD"/>
    <w:rsid w:val="009F1D30"/>
    <w:rsid w:val="009F55E3"/>
    <w:rsid w:val="009F7FF8"/>
    <w:rsid w:val="00A0526B"/>
    <w:rsid w:val="00A068C1"/>
    <w:rsid w:val="00A1029F"/>
    <w:rsid w:val="00A12E88"/>
    <w:rsid w:val="00A22597"/>
    <w:rsid w:val="00A26DCE"/>
    <w:rsid w:val="00A37061"/>
    <w:rsid w:val="00A41D9C"/>
    <w:rsid w:val="00A536B7"/>
    <w:rsid w:val="00A5493E"/>
    <w:rsid w:val="00A5703A"/>
    <w:rsid w:val="00A61284"/>
    <w:rsid w:val="00A67623"/>
    <w:rsid w:val="00A75046"/>
    <w:rsid w:val="00A775F6"/>
    <w:rsid w:val="00A813F8"/>
    <w:rsid w:val="00A81B9D"/>
    <w:rsid w:val="00A82D91"/>
    <w:rsid w:val="00A8324A"/>
    <w:rsid w:val="00A873D8"/>
    <w:rsid w:val="00A873ED"/>
    <w:rsid w:val="00A906C6"/>
    <w:rsid w:val="00A9174A"/>
    <w:rsid w:val="00A92607"/>
    <w:rsid w:val="00A929CB"/>
    <w:rsid w:val="00A935F3"/>
    <w:rsid w:val="00A95834"/>
    <w:rsid w:val="00A9751E"/>
    <w:rsid w:val="00AA0E87"/>
    <w:rsid w:val="00AA2CAB"/>
    <w:rsid w:val="00AA3F2D"/>
    <w:rsid w:val="00AA4A1F"/>
    <w:rsid w:val="00AA4D64"/>
    <w:rsid w:val="00AB1B55"/>
    <w:rsid w:val="00AB3808"/>
    <w:rsid w:val="00AB4A52"/>
    <w:rsid w:val="00AB716B"/>
    <w:rsid w:val="00AC4035"/>
    <w:rsid w:val="00AC48F0"/>
    <w:rsid w:val="00AD0550"/>
    <w:rsid w:val="00AD10FD"/>
    <w:rsid w:val="00AE101C"/>
    <w:rsid w:val="00AE2568"/>
    <w:rsid w:val="00AE361A"/>
    <w:rsid w:val="00AF0945"/>
    <w:rsid w:val="00AF29B2"/>
    <w:rsid w:val="00AF3057"/>
    <w:rsid w:val="00B06756"/>
    <w:rsid w:val="00B07176"/>
    <w:rsid w:val="00B11440"/>
    <w:rsid w:val="00B153A9"/>
    <w:rsid w:val="00B16B25"/>
    <w:rsid w:val="00B178EE"/>
    <w:rsid w:val="00B203D8"/>
    <w:rsid w:val="00B21DD0"/>
    <w:rsid w:val="00B2333F"/>
    <w:rsid w:val="00B24B84"/>
    <w:rsid w:val="00B315B4"/>
    <w:rsid w:val="00B330FA"/>
    <w:rsid w:val="00B34155"/>
    <w:rsid w:val="00B34D55"/>
    <w:rsid w:val="00B409C8"/>
    <w:rsid w:val="00B412F8"/>
    <w:rsid w:val="00B46570"/>
    <w:rsid w:val="00B47C84"/>
    <w:rsid w:val="00B53BE4"/>
    <w:rsid w:val="00B5734A"/>
    <w:rsid w:val="00B61781"/>
    <w:rsid w:val="00B61E07"/>
    <w:rsid w:val="00B62FBA"/>
    <w:rsid w:val="00B63AFA"/>
    <w:rsid w:val="00B63B29"/>
    <w:rsid w:val="00B64B02"/>
    <w:rsid w:val="00B65E82"/>
    <w:rsid w:val="00B661E9"/>
    <w:rsid w:val="00B675BA"/>
    <w:rsid w:val="00B7555D"/>
    <w:rsid w:val="00B777B7"/>
    <w:rsid w:val="00B808C9"/>
    <w:rsid w:val="00B81AF3"/>
    <w:rsid w:val="00B82012"/>
    <w:rsid w:val="00B84D1D"/>
    <w:rsid w:val="00B84FCF"/>
    <w:rsid w:val="00B941BF"/>
    <w:rsid w:val="00B96C11"/>
    <w:rsid w:val="00B9720A"/>
    <w:rsid w:val="00BA09A5"/>
    <w:rsid w:val="00BA0ECA"/>
    <w:rsid w:val="00BA22DE"/>
    <w:rsid w:val="00BA5B88"/>
    <w:rsid w:val="00BA7E06"/>
    <w:rsid w:val="00BB32AB"/>
    <w:rsid w:val="00BB36FA"/>
    <w:rsid w:val="00BB60E5"/>
    <w:rsid w:val="00BB6288"/>
    <w:rsid w:val="00BC11A8"/>
    <w:rsid w:val="00BC452F"/>
    <w:rsid w:val="00BD6FE3"/>
    <w:rsid w:val="00BE3BEA"/>
    <w:rsid w:val="00BE401B"/>
    <w:rsid w:val="00BF25B7"/>
    <w:rsid w:val="00BF36B1"/>
    <w:rsid w:val="00BF5EC5"/>
    <w:rsid w:val="00C00898"/>
    <w:rsid w:val="00C05F15"/>
    <w:rsid w:val="00C1135A"/>
    <w:rsid w:val="00C14189"/>
    <w:rsid w:val="00C144CB"/>
    <w:rsid w:val="00C1552C"/>
    <w:rsid w:val="00C16D40"/>
    <w:rsid w:val="00C17F32"/>
    <w:rsid w:val="00C31260"/>
    <w:rsid w:val="00C31CF4"/>
    <w:rsid w:val="00C3368F"/>
    <w:rsid w:val="00C35D5C"/>
    <w:rsid w:val="00C422B2"/>
    <w:rsid w:val="00C43539"/>
    <w:rsid w:val="00C46469"/>
    <w:rsid w:val="00C51AE4"/>
    <w:rsid w:val="00C56508"/>
    <w:rsid w:val="00C56A6D"/>
    <w:rsid w:val="00C56C39"/>
    <w:rsid w:val="00C6372E"/>
    <w:rsid w:val="00C64DD0"/>
    <w:rsid w:val="00C67198"/>
    <w:rsid w:val="00C72C17"/>
    <w:rsid w:val="00C7541F"/>
    <w:rsid w:val="00C75ED1"/>
    <w:rsid w:val="00C77BF3"/>
    <w:rsid w:val="00C8259C"/>
    <w:rsid w:val="00C8311F"/>
    <w:rsid w:val="00C83F49"/>
    <w:rsid w:val="00C8520F"/>
    <w:rsid w:val="00C91A57"/>
    <w:rsid w:val="00C929B0"/>
    <w:rsid w:val="00C97B0C"/>
    <w:rsid w:val="00CA2D4E"/>
    <w:rsid w:val="00CA7674"/>
    <w:rsid w:val="00CB0AD3"/>
    <w:rsid w:val="00CB3A77"/>
    <w:rsid w:val="00CB40A7"/>
    <w:rsid w:val="00CB49A6"/>
    <w:rsid w:val="00CB7130"/>
    <w:rsid w:val="00CC3673"/>
    <w:rsid w:val="00CC4235"/>
    <w:rsid w:val="00CC6A52"/>
    <w:rsid w:val="00CD04E9"/>
    <w:rsid w:val="00CD29E7"/>
    <w:rsid w:val="00CE10D4"/>
    <w:rsid w:val="00CE55AD"/>
    <w:rsid w:val="00CF4540"/>
    <w:rsid w:val="00CF6EEA"/>
    <w:rsid w:val="00D03B15"/>
    <w:rsid w:val="00D125BB"/>
    <w:rsid w:val="00D16F73"/>
    <w:rsid w:val="00D20571"/>
    <w:rsid w:val="00D25752"/>
    <w:rsid w:val="00D26E16"/>
    <w:rsid w:val="00D305F3"/>
    <w:rsid w:val="00D32021"/>
    <w:rsid w:val="00D3260B"/>
    <w:rsid w:val="00D32B91"/>
    <w:rsid w:val="00D41951"/>
    <w:rsid w:val="00D43FF3"/>
    <w:rsid w:val="00D44713"/>
    <w:rsid w:val="00D46C4B"/>
    <w:rsid w:val="00D474E3"/>
    <w:rsid w:val="00D53079"/>
    <w:rsid w:val="00D60D3E"/>
    <w:rsid w:val="00D60DBE"/>
    <w:rsid w:val="00D61451"/>
    <w:rsid w:val="00D6290A"/>
    <w:rsid w:val="00D64384"/>
    <w:rsid w:val="00D70F34"/>
    <w:rsid w:val="00D71133"/>
    <w:rsid w:val="00D71DAC"/>
    <w:rsid w:val="00D82A46"/>
    <w:rsid w:val="00D83D7B"/>
    <w:rsid w:val="00D85798"/>
    <w:rsid w:val="00D8628B"/>
    <w:rsid w:val="00D86A90"/>
    <w:rsid w:val="00D8754B"/>
    <w:rsid w:val="00D91048"/>
    <w:rsid w:val="00D913D5"/>
    <w:rsid w:val="00D91BAB"/>
    <w:rsid w:val="00D91E5E"/>
    <w:rsid w:val="00D96C7A"/>
    <w:rsid w:val="00DA12E6"/>
    <w:rsid w:val="00DA55F6"/>
    <w:rsid w:val="00DA67CC"/>
    <w:rsid w:val="00DA75C9"/>
    <w:rsid w:val="00DB3273"/>
    <w:rsid w:val="00DB407B"/>
    <w:rsid w:val="00DC0B4E"/>
    <w:rsid w:val="00DC145E"/>
    <w:rsid w:val="00DC233E"/>
    <w:rsid w:val="00DC4DDF"/>
    <w:rsid w:val="00DC528F"/>
    <w:rsid w:val="00DD1FEF"/>
    <w:rsid w:val="00DD3035"/>
    <w:rsid w:val="00DD326D"/>
    <w:rsid w:val="00DD66E6"/>
    <w:rsid w:val="00DD74F4"/>
    <w:rsid w:val="00DE0021"/>
    <w:rsid w:val="00DE1173"/>
    <w:rsid w:val="00DE1A55"/>
    <w:rsid w:val="00DE2B02"/>
    <w:rsid w:val="00DE2C44"/>
    <w:rsid w:val="00DE3997"/>
    <w:rsid w:val="00DE4629"/>
    <w:rsid w:val="00DE5445"/>
    <w:rsid w:val="00DE5E93"/>
    <w:rsid w:val="00DE6441"/>
    <w:rsid w:val="00DE7150"/>
    <w:rsid w:val="00DF045A"/>
    <w:rsid w:val="00DF17DC"/>
    <w:rsid w:val="00DF2B34"/>
    <w:rsid w:val="00DF58AE"/>
    <w:rsid w:val="00DF6D66"/>
    <w:rsid w:val="00E003F7"/>
    <w:rsid w:val="00E0201F"/>
    <w:rsid w:val="00E02C81"/>
    <w:rsid w:val="00E11320"/>
    <w:rsid w:val="00E13689"/>
    <w:rsid w:val="00E15553"/>
    <w:rsid w:val="00E21323"/>
    <w:rsid w:val="00E319A9"/>
    <w:rsid w:val="00E33F08"/>
    <w:rsid w:val="00E34F3B"/>
    <w:rsid w:val="00E34F63"/>
    <w:rsid w:val="00E34F83"/>
    <w:rsid w:val="00E42599"/>
    <w:rsid w:val="00E44400"/>
    <w:rsid w:val="00E4522B"/>
    <w:rsid w:val="00E4727F"/>
    <w:rsid w:val="00E50A43"/>
    <w:rsid w:val="00E573A9"/>
    <w:rsid w:val="00E60907"/>
    <w:rsid w:val="00E66F77"/>
    <w:rsid w:val="00E67CA8"/>
    <w:rsid w:val="00E75F25"/>
    <w:rsid w:val="00E80BC1"/>
    <w:rsid w:val="00E80CCA"/>
    <w:rsid w:val="00E85A59"/>
    <w:rsid w:val="00E860CE"/>
    <w:rsid w:val="00E92A2A"/>
    <w:rsid w:val="00E92F4E"/>
    <w:rsid w:val="00E95922"/>
    <w:rsid w:val="00E96587"/>
    <w:rsid w:val="00EA2296"/>
    <w:rsid w:val="00EA2578"/>
    <w:rsid w:val="00EA4FD7"/>
    <w:rsid w:val="00EA7AD4"/>
    <w:rsid w:val="00EB1BF9"/>
    <w:rsid w:val="00EB3BBC"/>
    <w:rsid w:val="00EB44E8"/>
    <w:rsid w:val="00EB6848"/>
    <w:rsid w:val="00EC2E18"/>
    <w:rsid w:val="00EC37C5"/>
    <w:rsid w:val="00EC3936"/>
    <w:rsid w:val="00EC3D15"/>
    <w:rsid w:val="00ED55DE"/>
    <w:rsid w:val="00ED7A67"/>
    <w:rsid w:val="00EE3F57"/>
    <w:rsid w:val="00EF0E34"/>
    <w:rsid w:val="00EF16C2"/>
    <w:rsid w:val="00EF561A"/>
    <w:rsid w:val="00F0782F"/>
    <w:rsid w:val="00F1165E"/>
    <w:rsid w:val="00F12567"/>
    <w:rsid w:val="00F1526A"/>
    <w:rsid w:val="00F23A51"/>
    <w:rsid w:val="00F26E77"/>
    <w:rsid w:val="00F27338"/>
    <w:rsid w:val="00F30846"/>
    <w:rsid w:val="00F32ADA"/>
    <w:rsid w:val="00F41D41"/>
    <w:rsid w:val="00F477B3"/>
    <w:rsid w:val="00F52D62"/>
    <w:rsid w:val="00F60650"/>
    <w:rsid w:val="00F62776"/>
    <w:rsid w:val="00F63639"/>
    <w:rsid w:val="00F64709"/>
    <w:rsid w:val="00F80BCD"/>
    <w:rsid w:val="00F80FBD"/>
    <w:rsid w:val="00F81790"/>
    <w:rsid w:val="00F85287"/>
    <w:rsid w:val="00F85492"/>
    <w:rsid w:val="00F85C5B"/>
    <w:rsid w:val="00F86FD5"/>
    <w:rsid w:val="00F87742"/>
    <w:rsid w:val="00F90799"/>
    <w:rsid w:val="00F9471C"/>
    <w:rsid w:val="00F94903"/>
    <w:rsid w:val="00FA685F"/>
    <w:rsid w:val="00FB0B1D"/>
    <w:rsid w:val="00FB0D95"/>
    <w:rsid w:val="00FB35A2"/>
    <w:rsid w:val="00FB478B"/>
    <w:rsid w:val="00FB54E7"/>
    <w:rsid w:val="00FB7079"/>
    <w:rsid w:val="00FC4B84"/>
    <w:rsid w:val="00FC6CEC"/>
    <w:rsid w:val="00FC75D1"/>
    <w:rsid w:val="00FC7666"/>
    <w:rsid w:val="00FC7C35"/>
    <w:rsid w:val="00FC7EF3"/>
    <w:rsid w:val="00FD5262"/>
    <w:rsid w:val="00FD5CA0"/>
    <w:rsid w:val="00FE22D5"/>
    <w:rsid w:val="00FE26A0"/>
    <w:rsid w:val="00FE50EB"/>
    <w:rsid w:val="00FF3568"/>
    <w:rsid w:val="00FF4AB9"/>
    <w:rsid w:val="00FF55F7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6D2DB"/>
  <w15:chartTrackingRefBased/>
  <w15:docId w15:val="{12CA5DB0-E32E-49F1-AC8B-E42FA5BC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0E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3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0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0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0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0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0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0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3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0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0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0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0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0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0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0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3430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43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0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30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30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0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0E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3430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0E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D02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020A"/>
  </w:style>
  <w:style w:type="character" w:customStyle="1" w:styleId="CommentTextChar">
    <w:name w:val="Comment Text Char"/>
    <w:basedOn w:val="DefaultParagraphFont"/>
    <w:link w:val="CommentText"/>
    <w:uiPriority w:val="99"/>
    <w:rsid w:val="005D020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1B28A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28A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B53BE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6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669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5e48b5-f38d-431e-9b4f-47403bf4583f" xsi:nil="true"/>
    <lcf76f155ced4ddcb4097134ff3c332f xmlns="a4634551-c501-4e5e-ac96-dde1e0c9b252">
      <Terms xmlns="http://schemas.microsoft.com/office/infopath/2007/PartnerControls"/>
    </lcf76f155ced4ddcb4097134ff3c332f>
    <_dlc_DocId xmlns="d65e48b5-f38d-431e-9b4f-47403bf4583f">5F25KTUSNP4X-205032580-183538</_dlc_DocId>
    <_dlc_DocIdUrl xmlns="d65e48b5-f38d-431e-9b4f-47403bf4583f">
      <Url>https://rkas.sharepoint.com/Kliendisuhted/_layouts/15/DocIdRedir.aspx?ID=5F25KTUSNP4X-205032580-183538</Url>
      <Description>5F25KTUSNP4X-205032580-183538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C1E66C1C12A5448E2DE15E59C4812C" ma:contentTypeVersion="17" ma:contentTypeDescription="Create a new document." ma:contentTypeScope="" ma:versionID="7475a679c3df5d8efdc6468b895a636c">
  <xsd:schema xmlns:xsd="http://www.w3.org/2001/XMLSchema" xmlns:xs="http://www.w3.org/2001/XMLSchema" xmlns:p="http://schemas.microsoft.com/office/2006/metadata/properties" xmlns:ns2="a4634551-c501-4e5e-ac96-dde1e0c9b252" xmlns:ns3="4295b89e-2911-42f0-a767-8ca596d6842f" xmlns:ns4="d65e48b5-f38d-431e-9b4f-47403bf4583f" targetNamespace="http://schemas.microsoft.com/office/2006/metadata/properties" ma:root="true" ma:fieldsID="593141ef508cbc6cbb1be2ee25919961" ns2:_="" ns3:_="" ns4:_="">
    <xsd:import namespace="a4634551-c501-4e5e-ac96-dde1e0c9b252"/>
    <xsd:import namespace="4295b89e-2911-42f0-a767-8ca596d6842f"/>
    <xsd:import namespace="d65e48b5-f38d-431e-9b4f-47403bf45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34551-c501-4e5e-ac96-dde1e0c9b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52c253-cc97-469a-b060-6a654a5fa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5b89e-2911-42f0-a767-8ca596d68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e48b5-f38d-431e-9b4f-47403bf4583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9f0a335-b720-4e26-a4a7-a217cccbf65c}" ma:internalName="TaxCatchAll" ma:showField="CatchAllData" ma:web="d65e48b5-f38d-431e-9b4f-47403bf45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081896-BAA7-4317-B176-764D1C6CAEAC}">
  <ds:schemaRefs>
    <ds:schemaRef ds:uri="http://schemas.microsoft.com/office/2006/metadata/properties"/>
    <ds:schemaRef ds:uri="http://schemas.microsoft.com/office/infopath/2007/PartnerControls"/>
    <ds:schemaRef ds:uri="d65e48b5-f38d-431e-9b4f-47403bf4583f"/>
    <ds:schemaRef ds:uri="a4634551-c501-4e5e-ac96-dde1e0c9b252"/>
  </ds:schemaRefs>
</ds:datastoreItem>
</file>

<file path=customXml/itemProps2.xml><?xml version="1.0" encoding="utf-8"?>
<ds:datastoreItem xmlns:ds="http://schemas.openxmlformats.org/officeDocument/2006/customXml" ds:itemID="{88E58C59-F945-47EC-A674-B179DF802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34551-c501-4e5e-ac96-dde1e0c9b252"/>
    <ds:schemaRef ds:uri="4295b89e-2911-42f0-a767-8ca596d6842f"/>
    <ds:schemaRef ds:uri="d65e48b5-f38d-431e-9b4f-47403bf45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BFB057-3CC8-4A9B-A9EB-E33268D035C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B2F1971-47B0-4770-9C06-A62CF4DC5F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1872</TotalTime>
  <Pages>2</Pages>
  <Words>683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Vahar</dc:creator>
  <cp:keywords/>
  <dc:description/>
  <cp:lastModifiedBy>Liina Roos</cp:lastModifiedBy>
  <cp:revision>1111</cp:revision>
  <dcterms:created xsi:type="dcterms:W3CDTF">2025-01-24T22:32:00Z</dcterms:created>
  <dcterms:modified xsi:type="dcterms:W3CDTF">2026-05-17T22:22:00Z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0x01010040C1E66C1C12A5448E2DE15E59C4812C</vt:lpwstr>
  </property>
  <property fmtid="{D5CDD505-2E9C-101B-9397-08002B2CF9AE}" pid="3" name="_dlc_DocIdItemGuid">
    <vt:lpwstr>f70f8c21-b942-44c8-95ab-9f29c39af666</vt:lpwstr>
  </property>
  <property fmtid="{D5CDD505-2E9C-101B-9397-08002B2CF9AE}" pid="4" name="MediaServiceImageTags">
    <vt:lpwstr/>
  </property>
</Properties>
</file>